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BF95" w14:textId="77777777" w:rsidR="00797CAA" w:rsidRPr="00797CAA" w:rsidRDefault="00797CAA" w:rsidP="00797CAA">
      <w:pPr>
        <w:autoSpaceDE w:val="0"/>
        <w:rPr>
          <w:b/>
          <w:bCs/>
          <w:sz w:val="28"/>
          <w:szCs w:val="28"/>
        </w:rPr>
      </w:pPr>
      <w:r w:rsidRPr="00797CAA">
        <w:rPr>
          <w:b/>
          <w:bCs/>
          <w:sz w:val="28"/>
          <w:szCs w:val="28"/>
        </w:rPr>
        <w:t>SMLOUVA O POSKYTOVÁNÍ SLUŽBY SOCIÁLNĚ TERAPEUTICKÉ DÍLNY 5ŘEMESEL</w:t>
      </w:r>
    </w:p>
    <w:p w14:paraId="2D375772" w14:textId="572F1495" w:rsidR="00E3266F" w:rsidRPr="00E3266F" w:rsidRDefault="00E3266F" w:rsidP="00E3266F">
      <w:pPr>
        <w:pStyle w:val="Nadpis1"/>
      </w:pPr>
      <w:r>
        <w:rPr>
          <w:noProof/>
        </w:rPr>
        <w:drawing>
          <wp:anchor distT="0" distB="0" distL="114300" distR="114300" simplePos="0" relativeHeight="251658240" behindDoc="1" locked="0" layoutInCell="1" allowOverlap="1" wp14:anchorId="0ECA23BB" wp14:editId="4124D37C">
            <wp:simplePos x="0" y="0"/>
            <wp:positionH relativeFrom="margin">
              <wp:align>left</wp:align>
            </wp:positionH>
            <wp:positionV relativeFrom="paragraph">
              <wp:posOffset>160020</wp:posOffset>
            </wp:positionV>
            <wp:extent cx="822960" cy="822960"/>
            <wp:effectExtent l="0" t="0" r="0" b="0"/>
            <wp:wrapTight wrapText="bothSides">
              <wp:wrapPolygon edited="0">
                <wp:start x="0" y="0"/>
                <wp:lineTo x="0" y="21000"/>
                <wp:lineTo x="21000" y="21000"/>
                <wp:lineTo x="21000" y="0"/>
                <wp:lineTo x="0" y="0"/>
              </wp:wrapPolygon>
            </wp:wrapTight>
            <wp:docPr id="1312483945" name="Obrázek 1" descr="Obsah obrázku Písmo,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83945" name="Obrázek 1" descr="Obsah obrázku Písmo, design&#10;&#10;Obsah vygenerovaný umělou inteligencí může být nesprávný."/>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t xml:space="preserve">SOCIÁLNĚ TERAPEUTICKÁ DÍLNA </w:t>
      </w:r>
      <w:r w:rsidRPr="00E3266F">
        <w:t xml:space="preserve">Středisko 5řemesel </w:t>
      </w:r>
    </w:p>
    <w:p w14:paraId="0227DB49" w14:textId="7E657307" w:rsidR="00E3266F" w:rsidRPr="00E3266F" w:rsidRDefault="00E3266F" w:rsidP="00E3266F">
      <w:pPr>
        <w:autoSpaceDE w:val="0"/>
        <w:spacing w:after="0" w:line="240" w:lineRule="auto"/>
      </w:pPr>
      <w:r w:rsidRPr="00E3266F">
        <w:t>Poštovní 145/13, 289 24 Milovice</w:t>
      </w:r>
    </w:p>
    <w:p w14:paraId="331D4EB0" w14:textId="2DBC5991" w:rsidR="005B3EAE" w:rsidRPr="00E3266F" w:rsidRDefault="00E3266F" w:rsidP="00E3266F">
      <w:pPr>
        <w:autoSpaceDE w:val="0"/>
        <w:spacing w:after="0" w:line="240" w:lineRule="auto"/>
      </w:pPr>
      <w:r w:rsidRPr="00E3266F">
        <w:t xml:space="preserve">Zastoupená </w:t>
      </w:r>
      <w:r w:rsidR="005B3EAE" w:rsidRPr="00E3266F">
        <w:t>Mgr. Drahomírou Zikánovou</w:t>
      </w:r>
    </w:p>
    <w:p w14:paraId="56DA407E" w14:textId="7E3994CD" w:rsidR="00E3266F" w:rsidRPr="00E3266F" w:rsidRDefault="00E3266F" w:rsidP="00797CAA">
      <w:pPr>
        <w:autoSpaceDE w:val="0"/>
        <w:spacing w:after="0" w:line="240" w:lineRule="auto"/>
        <w:ind w:left="708"/>
      </w:pPr>
      <w:r w:rsidRPr="00E3266F">
        <w:t xml:space="preserve">Zřizovatel: </w:t>
      </w:r>
      <w:r w:rsidRPr="00E3266F">
        <w:t xml:space="preserve">15. Přední hlídka Royal Rangers Mariánské Lázně, </w:t>
      </w:r>
    </w:p>
    <w:p w14:paraId="0DE8FE2A" w14:textId="7B4A13DD" w:rsidR="00E3266F" w:rsidRPr="00E3266F" w:rsidRDefault="00E3266F" w:rsidP="00797CAA">
      <w:pPr>
        <w:autoSpaceDE w:val="0"/>
        <w:spacing w:after="0" w:line="240" w:lineRule="auto"/>
      </w:pPr>
      <w:r w:rsidRPr="00E3266F">
        <w:t xml:space="preserve">Kořen 60 </w:t>
      </w:r>
    </w:p>
    <w:p w14:paraId="6BF50378" w14:textId="7E397615" w:rsidR="00E3266F" w:rsidRPr="00E3266F" w:rsidRDefault="00E3266F" w:rsidP="00797CAA">
      <w:pPr>
        <w:autoSpaceDE w:val="0"/>
        <w:spacing w:after="0" w:line="240" w:lineRule="auto"/>
        <w:ind w:firstLine="708"/>
      </w:pPr>
      <w:r w:rsidRPr="00E3266F">
        <w:t>IČO: 68 78 20 04</w:t>
      </w:r>
    </w:p>
    <w:p w14:paraId="436BF38F" w14:textId="77777777" w:rsidR="00797CAA" w:rsidRDefault="00797CAA" w:rsidP="00E3266F">
      <w:pPr>
        <w:autoSpaceDE w:val="0"/>
        <w:spacing w:after="0" w:line="240" w:lineRule="auto"/>
      </w:pPr>
    </w:p>
    <w:p w14:paraId="79916CBC" w14:textId="77777777" w:rsidR="00797CAA" w:rsidRDefault="00797CAA" w:rsidP="00E3266F">
      <w:pPr>
        <w:autoSpaceDE w:val="0"/>
        <w:spacing w:after="0" w:line="240" w:lineRule="auto"/>
      </w:pPr>
    </w:p>
    <w:p w14:paraId="3E6B434F" w14:textId="5B057443" w:rsidR="00E3266F" w:rsidRPr="00E3266F" w:rsidRDefault="00E3266F" w:rsidP="00E3266F">
      <w:pPr>
        <w:autoSpaceDE w:val="0"/>
        <w:spacing w:after="0" w:line="240" w:lineRule="auto"/>
      </w:pPr>
      <w:r w:rsidRPr="00E3266F">
        <w:t>dále jen ,,poskytovatel"</w:t>
      </w:r>
    </w:p>
    <w:p w14:paraId="0660977F" w14:textId="3402146D" w:rsidR="005B3EAE" w:rsidRDefault="005B3EAE" w:rsidP="00E3266F">
      <w:pPr>
        <w:autoSpaceDE w:val="0"/>
        <w:rPr>
          <w:b/>
          <w:bCs/>
        </w:rPr>
      </w:pPr>
    </w:p>
    <w:p w14:paraId="42A0A9A5" w14:textId="77777777" w:rsidR="005B3EAE" w:rsidRDefault="005B3EAE" w:rsidP="00CA3D3D">
      <w:pPr>
        <w:autoSpaceDE w:val="0"/>
        <w:jc w:val="center"/>
        <w:rPr>
          <w:b/>
          <w:bCs/>
        </w:rPr>
      </w:pPr>
      <w:r>
        <w:rPr>
          <w:b/>
          <w:bCs/>
        </w:rPr>
        <w:t>a</w:t>
      </w:r>
    </w:p>
    <w:p w14:paraId="2898F5DC" w14:textId="77777777" w:rsidR="005B3EAE" w:rsidRDefault="005B3EAE" w:rsidP="00CA3D3D">
      <w:pPr>
        <w:autoSpaceDE w:val="0"/>
        <w:rPr>
          <w:b/>
          <w:bCs/>
          <w:sz w:val="16"/>
        </w:rPr>
      </w:pPr>
    </w:p>
    <w:p w14:paraId="0F1CC760" w14:textId="50CA163E" w:rsidR="005B3EAE" w:rsidRDefault="005B3EAE" w:rsidP="00CA3D3D">
      <w:pPr>
        <w:autoSpaceDE w:val="0"/>
        <w:spacing w:line="360" w:lineRule="auto"/>
        <w:rPr>
          <w:szCs w:val="26"/>
        </w:rPr>
      </w:pPr>
      <w:r>
        <w:rPr>
          <w:szCs w:val="26"/>
        </w:rPr>
        <w:t>Jméno……………………………………….…</w:t>
      </w:r>
      <w:r w:rsidR="00902AA0">
        <w:rPr>
          <w:szCs w:val="26"/>
        </w:rPr>
        <w:t>………………………….</w:t>
      </w:r>
      <w:r>
        <w:rPr>
          <w:i/>
          <w:iCs/>
          <w:szCs w:val="28"/>
        </w:rPr>
        <w:t xml:space="preserve"> </w:t>
      </w:r>
      <w:r>
        <w:rPr>
          <w:iCs/>
          <w:szCs w:val="28"/>
        </w:rPr>
        <w:t>Datum narození</w:t>
      </w:r>
      <w:r>
        <w:rPr>
          <w:szCs w:val="26"/>
        </w:rPr>
        <w:t>:..……………………………….........</w:t>
      </w:r>
      <w:r w:rsidR="00902AA0">
        <w:rPr>
          <w:szCs w:val="26"/>
        </w:rPr>
        <w:t>......</w:t>
      </w:r>
    </w:p>
    <w:p w14:paraId="5E19682B" w14:textId="5C1829DF" w:rsidR="005B3EAE" w:rsidRDefault="005B3EAE" w:rsidP="00CA3D3D">
      <w:pPr>
        <w:autoSpaceDE w:val="0"/>
        <w:spacing w:line="360" w:lineRule="auto"/>
        <w:rPr>
          <w:szCs w:val="28"/>
        </w:rPr>
      </w:pPr>
      <w:r>
        <w:rPr>
          <w:szCs w:val="28"/>
        </w:rPr>
        <w:t>Bydliště:……………………………………………………………………………………………....................................</w:t>
      </w:r>
      <w:r w:rsidR="00902AA0">
        <w:rPr>
          <w:szCs w:val="28"/>
        </w:rPr>
        <w:t>................</w:t>
      </w:r>
    </w:p>
    <w:p w14:paraId="46724889" w14:textId="521B0AFB" w:rsidR="00E33726" w:rsidRDefault="00E33726" w:rsidP="00CA3D3D">
      <w:pPr>
        <w:autoSpaceDE w:val="0"/>
        <w:spacing w:line="360" w:lineRule="auto"/>
        <w:rPr>
          <w:szCs w:val="28"/>
        </w:rPr>
      </w:pPr>
      <w:r>
        <w:rPr>
          <w:szCs w:val="28"/>
        </w:rPr>
        <w:t>Telefon:……………………………………………………………………………………………………………………………………………….</w:t>
      </w:r>
    </w:p>
    <w:p w14:paraId="6105462E" w14:textId="115E88B3" w:rsidR="00E33726" w:rsidRDefault="00E33726" w:rsidP="00CA3D3D">
      <w:pPr>
        <w:autoSpaceDE w:val="0"/>
        <w:spacing w:line="360" w:lineRule="auto"/>
        <w:rPr>
          <w:szCs w:val="28"/>
        </w:rPr>
      </w:pPr>
      <w:r>
        <w:rPr>
          <w:szCs w:val="28"/>
        </w:rPr>
        <w:t>Mail:……………………………………………………………………………………………………………………………………………………</w:t>
      </w:r>
    </w:p>
    <w:p w14:paraId="0FBE1F9A" w14:textId="0B90E9F0" w:rsidR="005B3EAE" w:rsidRDefault="005B3EAE" w:rsidP="00CA3D3D">
      <w:pPr>
        <w:autoSpaceDE w:val="0"/>
        <w:rPr>
          <w:szCs w:val="26"/>
        </w:rPr>
      </w:pPr>
      <w:r>
        <w:rPr>
          <w:szCs w:val="26"/>
        </w:rPr>
        <w:t>dále jen "uživatel služby"</w:t>
      </w:r>
    </w:p>
    <w:p w14:paraId="0BCF1297" w14:textId="1153023F" w:rsidR="005B3EAE" w:rsidRDefault="005B3EAE" w:rsidP="00CA3D3D">
      <w:pPr>
        <w:pStyle w:val="Zkladntext"/>
        <w:spacing w:line="360" w:lineRule="auto"/>
        <w:rPr>
          <w:sz w:val="22"/>
        </w:rPr>
      </w:pPr>
      <w:r>
        <w:rPr>
          <w:sz w:val="22"/>
        </w:rPr>
        <w:t>zastoupený</w:t>
      </w:r>
      <w:r w:rsidR="00867192">
        <w:rPr>
          <w:sz w:val="22"/>
        </w:rPr>
        <w:t xml:space="preserve"> </w:t>
      </w:r>
      <w:r>
        <w:rPr>
          <w:sz w:val="22"/>
        </w:rPr>
        <w:t>opatrovníkem...............................................................................................................</w:t>
      </w:r>
    </w:p>
    <w:p w14:paraId="1BFF0924" w14:textId="2542C8A8" w:rsidR="00867192" w:rsidRDefault="00867192" w:rsidP="00CA3D3D">
      <w:pPr>
        <w:pStyle w:val="Zkladntext"/>
        <w:spacing w:line="360" w:lineRule="auto"/>
        <w:rPr>
          <w:sz w:val="22"/>
        </w:rPr>
      </w:pPr>
      <w:r>
        <w:rPr>
          <w:sz w:val="22"/>
        </w:rPr>
        <w:t>na základě rozhodnutí soudu, č.j.:</w:t>
      </w:r>
    </w:p>
    <w:p w14:paraId="2208F4D0" w14:textId="42A70FA7" w:rsidR="005B3EAE" w:rsidRDefault="00E33726" w:rsidP="00CA3D3D">
      <w:pPr>
        <w:pStyle w:val="Zkladntext"/>
        <w:tabs>
          <w:tab w:val="right" w:leader="dot" w:pos="9242"/>
          <w:tab w:val="right" w:leader="dot" w:pos="9639"/>
        </w:tabs>
        <w:spacing w:line="360" w:lineRule="auto"/>
        <w:rPr>
          <w:sz w:val="22"/>
        </w:rPr>
      </w:pPr>
      <w:r>
        <w:rPr>
          <w:sz w:val="22"/>
        </w:rPr>
        <w:t>Telefon:………………………………………………………………………………………………..</w:t>
      </w:r>
    </w:p>
    <w:p w14:paraId="72BF7B23" w14:textId="2F7C7DD9" w:rsidR="00E33726" w:rsidRDefault="00E33726" w:rsidP="00CA3D3D">
      <w:pPr>
        <w:pStyle w:val="Zkladntext"/>
        <w:tabs>
          <w:tab w:val="right" w:leader="dot" w:pos="9242"/>
          <w:tab w:val="right" w:leader="dot" w:pos="9639"/>
        </w:tabs>
        <w:spacing w:line="360" w:lineRule="auto"/>
        <w:rPr>
          <w:sz w:val="22"/>
        </w:rPr>
      </w:pPr>
      <w:r>
        <w:rPr>
          <w:sz w:val="22"/>
        </w:rPr>
        <w:t>Mail:……………………………………………………………………………………………………</w:t>
      </w:r>
    </w:p>
    <w:p w14:paraId="7F38B79C" w14:textId="05CA5B6B" w:rsidR="00867192" w:rsidRPr="00867192" w:rsidRDefault="005B3EAE" w:rsidP="00CA3D3D">
      <w:pPr>
        <w:autoSpaceDE w:val="0"/>
        <w:spacing w:line="360" w:lineRule="auto"/>
      </w:pPr>
      <w:r>
        <w:t xml:space="preserve">dále jen „opatrovník" </w:t>
      </w:r>
      <w:r w:rsidR="00867192">
        <w:t xml:space="preserve"> </w:t>
      </w:r>
    </w:p>
    <w:p w14:paraId="19285A78" w14:textId="3C237BD2" w:rsidR="00797CAA" w:rsidRDefault="005B3EAE" w:rsidP="00797CAA">
      <w:pPr>
        <w:autoSpaceDE w:val="0"/>
        <w:jc w:val="center"/>
        <w:rPr>
          <w:b/>
          <w:bCs/>
          <w:szCs w:val="26"/>
        </w:rPr>
      </w:pPr>
      <w:r w:rsidRPr="00797CAA">
        <w:rPr>
          <w:b/>
          <w:bCs/>
          <w:szCs w:val="26"/>
        </w:rPr>
        <w:t>uzavírají</w:t>
      </w:r>
    </w:p>
    <w:p w14:paraId="5FDEF5CF" w14:textId="5D54CC24" w:rsidR="005B3EAE" w:rsidRPr="00797CAA" w:rsidRDefault="00797CAA" w:rsidP="00797CAA">
      <w:pPr>
        <w:autoSpaceDE w:val="0"/>
        <w:jc w:val="center"/>
        <w:rPr>
          <w:b/>
          <w:bCs/>
        </w:rPr>
      </w:pPr>
      <w:r>
        <w:rPr>
          <w:b/>
          <w:bCs/>
          <w:szCs w:val="26"/>
        </w:rPr>
        <w:t>Smlouvu o poskytování služby v Sociálně terapeutické dílně 5řemesel podle §67 Zákona o sociálních službách č. 108/2006 Sb.</w:t>
      </w:r>
    </w:p>
    <w:p w14:paraId="0ACC7751" w14:textId="77777777" w:rsidR="005B3EAE" w:rsidRPr="00CA7576" w:rsidRDefault="005B3EAE" w:rsidP="00CA3D3D">
      <w:pPr>
        <w:autoSpaceDE w:val="0"/>
        <w:jc w:val="center"/>
        <w:rPr>
          <w:b/>
          <w:bCs/>
          <w:szCs w:val="18"/>
        </w:rPr>
      </w:pPr>
      <w:r w:rsidRPr="00CA7576">
        <w:rPr>
          <w:b/>
          <w:bCs/>
          <w:szCs w:val="18"/>
        </w:rPr>
        <w:t>I.</w:t>
      </w:r>
    </w:p>
    <w:p w14:paraId="610A1AE4" w14:textId="77777777" w:rsidR="005B3EAE" w:rsidRPr="00797CAA" w:rsidRDefault="005B3EAE" w:rsidP="00797CAA">
      <w:pPr>
        <w:autoSpaceDE w:val="0"/>
        <w:jc w:val="center"/>
        <w:rPr>
          <w:b/>
          <w:bCs/>
          <w:szCs w:val="18"/>
        </w:rPr>
      </w:pPr>
      <w:r w:rsidRPr="00797CAA">
        <w:rPr>
          <w:b/>
          <w:bCs/>
          <w:szCs w:val="18"/>
        </w:rPr>
        <w:t>Předmět smlouvy</w:t>
      </w:r>
    </w:p>
    <w:p w14:paraId="054EC921" w14:textId="0954A06B" w:rsidR="005B3EAE" w:rsidRPr="00E33726" w:rsidRDefault="00867192" w:rsidP="00CA3D3D">
      <w:pPr>
        <w:autoSpaceDE w:val="0"/>
        <w:jc w:val="both"/>
      </w:pPr>
      <w:r w:rsidRPr="00867192">
        <w:t>Předmětem této smlouvy je poskytování sociální služby v Sociálně terapeutick</w:t>
      </w:r>
      <w:r>
        <w:t>á</w:t>
      </w:r>
      <w:r w:rsidRPr="00867192">
        <w:t xml:space="preserve"> díln</w:t>
      </w:r>
      <w:r>
        <w:t>a</w:t>
      </w:r>
      <w:r w:rsidRPr="00867192">
        <w:t xml:space="preserve"> </w:t>
      </w:r>
      <w:r>
        <w:t>Středisko 5řemesel</w:t>
      </w:r>
    </w:p>
    <w:p w14:paraId="3A86A572" w14:textId="77777777" w:rsidR="005B3EAE" w:rsidRPr="00CA7576" w:rsidRDefault="005B3EAE" w:rsidP="00CA3D3D">
      <w:pPr>
        <w:autoSpaceDE w:val="0"/>
        <w:jc w:val="center"/>
        <w:rPr>
          <w:b/>
          <w:bCs/>
          <w:szCs w:val="18"/>
        </w:rPr>
      </w:pPr>
      <w:r w:rsidRPr="00CA7576">
        <w:rPr>
          <w:b/>
          <w:bCs/>
          <w:szCs w:val="18"/>
        </w:rPr>
        <w:t>II.</w:t>
      </w:r>
    </w:p>
    <w:p w14:paraId="5AC588A2" w14:textId="269AB154" w:rsidR="005B3EAE" w:rsidRPr="00797CAA" w:rsidRDefault="005B3EAE" w:rsidP="00797CAA">
      <w:pPr>
        <w:autoSpaceDE w:val="0"/>
        <w:jc w:val="center"/>
        <w:rPr>
          <w:b/>
          <w:bCs/>
        </w:rPr>
      </w:pPr>
      <w:r w:rsidRPr="00797CAA">
        <w:rPr>
          <w:b/>
          <w:bCs/>
        </w:rPr>
        <w:t>Druh a popis sociální služby</w:t>
      </w:r>
    </w:p>
    <w:p w14:paraId="67178A56" w14:textId="77777777" w:rsidR="005B3EAE" w:rsidRDefault="005B3EAE" w:rsidP="00CA3D3D">
      <w:pPr>
        <w:autoSpaceDE w:val="0"/>
        <w:jc w:val="both"/>
        <w:rPr>
          <w:b/>
          <w:sz w:val="28"/>
          <w:szCs w:val="28"/>
        </w:rPr>
      </w:pPr>
      <w:r>
        <w:rPr>
          <w:b/>
          <w:sz w:val="28"/>
          <w:szCs w:val="28"/>
        </w:rPr>
        <w:t>SOCIÁLNĚ TERAPEUTICKÉ DÍLNY</w:t>
      </w:r>
    </w:p>
    <w:p w14:paraId="0D22FD22" w14:textId="77777777" w:rsidR="005B3EAE" w:rsidRDefault="005B3EAE" w:rsidP="00CA3D3D">
      <w:pPr>
        <w:jc w:val="both"/>
        <w:rPr>
          <w:sz w:val="10"/>
        </w:rPr>
      </w:pPr>
    </w:p>
    <w:p w14:paraId="7ADF1384" w14:textId="190C1175" w:rsidR="005B3EAE" w:rsidRDefault="005B3EAE" w:rsidP="00CA3D3D">
      <w:pPr>
        <w:jc w:val="both"/>
      </w:pPr>
      <w:r>
        <w:rPr>
          <w:b/>
        </w:rPr>
        <w:lastRenderedPageBreak/>
        <w:t>Poslání sociální služby:</w:t>
      </w:r>
      <w:r>
        <w:t xml:space="preserve"> středisko 5řemesel poskytuje ambulantní sociální službu sociálně terapeutické dílny pro osoby se zdravotním postižením ve věku od 16 do 6</w:t>
      </w:r>
      <w:r w:rsidR="00230D85">
        <w:t>0</w:t>
      </w:r>
      <w:r>
        <w:t xml:space="preserve"> let. Posláním této služby je pomoci uživatelům žít šťastný, vyrovnaný a plnohodnotný život v běžné společnosti, a tím předcházet sociálnímu vyloučení. Chceme pomoci uživatelům našich služeb, aby se mohli aktivně zapojit do produktivních činností podobně jako jejich vrstevníci z běžné populace.</w:t>
      </w:r>
    </w:p>
    <w:p w14:paraId="5AFCA051" w14:textId="448BC582" w:rsidR="005B3EAE" w:rsidRDefault="005B3EAE" w:rsidP="00CA3D3D">
      <w:pPr>
        <w:jc w:val="both"/>
      </w:pPr>
      <w:r>
        <w:rPr>
          <w:b/>
        </w:rPr>
        <w:t>Cílová skupina:</w:t>
      </w:r>
      <w:r>
        <w:t xml:space="preserve"> Služby sociálně terapeutických dílen poskytujeme osobám</w:t>
      </w:r>
      <w:r w:rsidR="00797CAA">
        <w:t xml:space="preserve"> s mentálním a kombinovaným</w:t>
      </w:r>
      <w:r w:rsidR="002B2EFD">
        <w:t xml:space="preserve"> zdravotním postižením</w:t>
      </w:r>
      <w:r>
        <w:t xml:space="preserve"> charakterizovan</w:t>
      </w:r>
      <w:r w:rsidR="002B2EFD">
        <w:t>ým</w:t>
      </w:r>
      <w:r>
        <w:t xml:space="preserve"> sníženou soběstačností.</w:t>
      </w:r>
    </w:p>
    <w:p w14:paraId="3820A6E0" w14:textId="77777777" w:rsidR="00230D85" w:rsidRDefault="00230D85" w:rsidP="00CA3D3D">
      <w:pPr>
        <w:pStyle w:val="l7"/>
        <w:shd w:val="clear" w:color="auto" w:fill="FFFFFF"/>
        <w:spacing w:before="0" w:beforeAutospacing="0" w:after="192" w:afterAutospacing="0"/>
        <w:jc w:val="both"/>
        <w:rPr>
          <w:rFonts w:asciiTheme="minorHAnsi" w:eastAsiaTheme="minorHAnsi" w:hAnsiTheme="minorHAnsi" w:cstheme="minorBidi"/>
          <w:b/>
          <w:bCs/>
          <w:kern w:val="2"/>
          <w:sz w:val="22"/>
          <w:szCs w:val="22"/>
          <w:lang w:eastAsia="en-US"/>
          <w14:ligatures w14:val="standardContextual"/>
        </w:rPr>
      </w:pPr>
    </w:p>
    <w:p w14:paraId="65CD7B99" w14:textId="007A1C61" w:rsidR="00230D85" w:rsidRDefault="00230D85" w:rsidP="00CA3D3D">
      <w:pPr>
        <w:pStyle w:val="l7"/>
        <w:shd w:val="clear" w:color="auto" w:fill="FFFFFF"/>
        <w:spacing w:before="0" w:beforeAutospacing="0" w:after="192" w:afterAutospacing="0"/>
        <w:jc w:val="center"/>
        <w:rPr>
          <w:rFonts w:asciiTheme="minorHAnsi" w:eastAsiaTheme="minorHAnsi" w:hAnsiTheme="minorHAnsi" w:cstheme="minorBidi"/>
          <w:b/>
          <w:bCs/>
          <w:kern w:val="2"/>
          <w:sz w:val="22"/>
          <w:szCs w:val="22"/>
          <w:lang w:eastAsia="en-US"/>
          <w14:ligatures w14:val="standardContextual"/>
        </w:rPr>
      </w:pPr>
      <w:r>
        <w:rPr>
          <w:rFonts w:asciiTheme="minorHAnsi" w:eastAsiaTheme="minorHAnsi" w:hAnsiTheme="minorHAnsi" w:cstheme="minorBidi"/>
          <w:b/>
          <w:bCs/>
          <w:kern w:val="2"/>
          <w:sz w:val="22"/>
          <w:szCs w:val="22"/>
          <w:lang w:eastAsia="en-US"/>
          <w14:ligatures w14:val="standardContextual"/>
        </w:rPr>
        <w:t>III.</w:t>
      </w:r>
    </w:p>
    <w:p w14:paraId="3AE5B8F9" w14:textId="19F60958" w:rsidR="00797CAA" w:rsidRDefault="00902AA0" w:rsidP="00797CAA">
      <w:pPr>
        <w:pStyle w:val="l7"/>
        <w:shd w:val="clear" w:color="auto" w:fill="FFFFFF"/>
        <w:spacing w:before="0" w:beforeAutospacing="0" w:after="192" w:afterAutospacing="0"/>
        <w:jc w:val="center"/>
        <w:rPr>
          <w:rFonts w:asciiTheme="minorHAnsi" w:eastAsiaTheme="minorHAnsi" w:hAnsiTheme="minorHAnsi" w:cstheme="minorBidi"/>
          <w:b/>
          <w:bCs/>
          <w:kern w:val="2"/>
          <w:sz w:val="22"/>
          <w:szCs w:val="22"/>
          <w:lang w:eastAsia="en-US"/>
          <w14:ligatures w14:val="standardContextual"/>
        </w:rPr>
      </w:pPr>
      <w:r w:rsidRPr="00902AA0">
        <w:rPr>
          <w:rFonts w:asciiTheme="minorHAnsi" w:eastAsiaTheme="minorHAnsi" w:hAnsiTheme="minorHAnsi" w:cstheme="minorBidi"/>
          <w:b/>
          <w:bCs/>
          <w:kern w:val="2"/>
          <w:sz w:val="22"/>
          <w:szCs w:val="22"/>
          <w:lang w:eastAsia="en-US"/>
          <w14:ligatures w14:val="standardContextual"/>
        </w:rPr>
        <w:t>Rozsah poskytované služby</w:t>
      </w:r>
      <w:r>
        <w:rPr>
          <w:rFonts w:asciiTheme="minorHAnsi" w:eastAsiaTheme="minorHAnsi" w:hAnsiTheme="minorHAnsi" w:cstheme="minorBidi"/>
          <w:b/>
          <w:bCs/>
          <w:kern w:val="2"/>
          <w:sz w:val="22"/>
          <w:szCs w:val="22"/>
          <w:lang w:eastAsia="en-US"/>
          <w14:ligatures w14:val="standardContextual"/>
        </w:rPr>
        <w:t>.</w:t>
      </w:r>
    </w:p>
    <w:p w14:paraId="3D8A553D" w14:textId="3851F30B" w:rsidR="00612E79" w:rsidRDefault="00612E79" w:rsidP="00CA3D3D">
      <w:pPr>
        <w:pStyle w:val="l7"/>
        <w:shd w:val="clear" w:color="auto" w:fill="FFFFFF"/>
        <w:spacing w:before="0" w:beforeAutospacing="0" w:after="192" w:afterAutospacing="0"/>
        <w:jc w:val="both"/>
      </w:pPr>
      <w:r>
        <w:t>V rámci služby poskytovatel zajišťuje poskytování následujících činností. Činnosti budou uživateli poskytovány v rozsahu dle dohody s poskytovatelem, tato dohoda bude zaznamenána v příloze této smlouvy.</w:t>
      </w:r>
    </w:p>
    <w:p w14:paraId="183345B7" w14:textId="77777777" w:rsidR="00612E79" w:rsidRDefault="00612E79" w:rsidP="00CA3D3D">
      <w:pPr>
        <w:widowControl w:val="0"/>
        <w:autoSpaceDE w:val="0"/>
        <w:spacing w:line="206" w:lineRule="atLeast"/>
        <w:jc w:val="both"/>
        <w:rPr>
          <w:i/>
        </w:rPr>
      </w:pPr>
      <w:r>
        <w:rPr>
          <w:i/>
        </w:rPr>
        <w:t>(Základní činnosti je podle zákona poskytovatel povinen vždy zajistit. „Uživatel služby“ si může vybrat, které z těchto činností chce využívat, přičemž nemá povinnost využít všechny. Aby však byla naplněna podstata poskytování služby, musí uživatel využívat vždy alespoň jednu základní činnost.)</w:t>
      </w:r>
    </w:p>
    <w:p w14:paraId="02063814" w14:textId="77777777" w:rsidR="00612E79" w:rsidRDefault="00612E79" w:rsidP="00CA3D3D">
      <w:pPr>
        <w:widowControl w:val="0"/>
        <w:numPr>
          <w:ilvl w:val="0"/>
          <w:numId w:val="1"/>
        </w:numPr>
        <w:suppressAutoHyphens/>
        <w:autoSpaceDE w:val="0"/>
        <w:spacing w:after="0" w:line="240" w:lineRule="auto"/>
        <w:jc w:val="both"/>
      </w:pPr>
      <w:r>
        <w:t>Pomoc při osobní hygieně nebo poskytnutí podmínek pro osobní hygienu</w:t>
      </w:r>
    </w:p>
    <w:p w14:paraId="43A20C64" w14:textId="77777777" w:rsidR="00612E79" w:rsidRDefault="00612E79" w:rsidP="00CA3D3D">
      <w:pPr>
        <w:widowControl w:val="0"/>
        <w:numPr>
          <w:ilvl w:val="0"/>
          <w:numId w:val="1"/>
        </w:numPr>
        <w:suppressAutoHyphens/>
        <w:autoSpaceDE w:val="0"/>
        <w:spacing w:after="0" w:line="240" w:lineRule="auto"/>
        <w:jc w:val="both"/>
      </w:pPr>
      <w:r>
        <w:t>Poskytnutí stravy</w:t>
      </w:r>
    </w:p>
    <w:p w14:paraId="3AC229DA" w14:textId="77777777" w:rsidR="00612E79" w:rsidRDefault="00612E79" w:rsidP="00CA3D3D">
      <w:pPr>
        <w:widowControl w:val="0"/>
        <w:numPr>
          <w:ilvl w:val="0"/>
          <w:numId w:val="1"/>
        </w:numPr>
        <w:suppressAutoHyphens/>
        <w:autoSpaceDE w:val="0"/>
        <w:spacing w:after="0" w:line="240" w:lineRule="auto"/>
        <w:jc w:val="both"/>
      </w:pPr>
      <w:r>
        <w:rPr>
          <w:color w:val="000000"/>
        </w:rPr>
        <w:t>Nácvik dovedností pro zvládání péče o vlastní osobu, soběstačnosti a dalších činností vedoucích k sociálnímu začlenění</w:t>
      </w:r>
      <w:r>
        <w:t xml:space="preserve"> </w:t>
      </w:r>
    </w:p>
    <w:p w14:paraId="45CC72A7" w14:textId="77777777" w:rsidR="00612E79" w:rsidRDefault="00612E79" w:rsidP="00CA3D3D">
      <w:pPr>
        <w:widowControl w:val="0"/>
        <w:numPr>
          <w:ilvl w:val="0"/>
          <w:numId w:val="1"/>
        </w:numPr>
        <w:suppressAutoHyphens/>
        <w:autoSpaceDE w:val="0"/>
        <w:spacing w:after="0" w:line="240" w:lineRule="auto"/>
        <w:jc w:val="both"/>
        <w:rPr>
          <w:color w:val="000000"/>
        </w:rPr>
      </w:pPr>
      <w:r>
        <w:rPr>
          <w:color w:val="000000"/>
        </w:rPr>
        <w:t>Podpora vytváření a zdokonalování základních pracovních návyků a dovedností</w:t>
      </w:r>
    </w:p>
    <w:p w14:paraId="422051A7" w14:textId="77777777" w:rsidR="005F0823" w:rsidRDefault="005F0823" w:rsidP="00CA3D3D">
      <w:pPr>
        <w:widowControl w:val="0"/>
        <w:numPr>
          <w:ilvl w:val="0"/>
          <w:numId w:val="1"/>
        </w:numPr>
        <w:suppressAutoHyphens/>
        <w:autoSpaceDE w:val="0"/>
        <w:spacing w:after="0" w:line="240" w:lineRule="auto"/>
        <w:jc w:val="both"/>
        <w:rPr>
          <w:color w:val="000000"/>
        </w:rPr>
      </w:pPr>
      <w:r w:rsidRPr="005F0823">
        <w:rPr>
          <w:color w:val="000000"/>
        </w:rPr>
        <w:t xml:space="preserve">nácvik a upevňování motorických, psychických, sociálních a pracovních schopností a dovedností, </w:t>
      </w:r>
    </w:p>
    <w:p w14:paraId="6969B8CA" w14:textId="03DCA130" w:rsidR="005F0823" w:rsidRDefault="005F0823" w:rsidP="00CA3D3D">
      <w:pPr>
        <w:widowControl w:val="0"/>
        <w:numPr>
          <w:ilvl w:val="0"/>
          <w:numId w:val="1"/>
        </w:numPr>
        <w:suppressAutoHyphens/>
        <w:autoSpaceDE w:val="0"/>
        <w:spacing w:after="0" w:line="240" w:lineRule="auto"/>
        <w:jc w:val="both"/>
        <w:rPr>
          <w:color w:val="000000"/>
        </w:rPr>
      </w:pPr>
      <w:r w:rsidRPr="005F0823">
        <w:rPr>
          <w:color w:val="000000"/>
        </w:rPr>
        <w:t>pomoc při obnovení nebo upevnění, zprostředkování kontaktu s přirozeným sociálním prostředím.</w:t>
      </w:r>
    </w:p>
    <w:p w14:paraId="4F573E11" w14:textId="77777777" w:rsidR="00612E79" w:rsidRDefault="00612E79" w:rsidP="00CA3D3D">
      <w:pPr>
        <w:widowControl w:val="0"/>
        <w:numPr>
          <w:ilvl w:val="0"/>
          <w:numId w:val="1"/>
        </w:numPr>
        <w:suppressAutoHyphens/>
        <w:autoSpaceDE w:val="0"/>
        <w:spacing w:after="0" w:line="240" w:lineRule="auto"/>
        <w:jc w:val="both"/>
      </w:pPr>
      <w:r>
        <w:t>Základní sociální poradenství</w:t>
      </w:r>
    </w:p>
    <w:p w14:paraId="60F5045D" w14:textId="77777777" w:rsidR="00612E79" w:rsidRPr="00340CBB" w:rsidRDefault="00612E79" w:rsidP="00CA3D3D">
      <w:pPr>
        <w:widowControl w:val="0"/>
        <w:autoSpaceDE w:val="0"/>
        <w:ind w:left="908"/>
        <w:jc w:val="both"/>
        <w:rPr>
          <w:sz w:val="10"/>
        </w:rPr>
      </w:pPr>
    </w:p>
    <w:p w14:paraId="32B55D18" w14:textId="77777777" w:rsidR="00612E79" w:rsidRDefault="00612E79" w:rsidP="00CA3D3D">
      <w:pPr>
        <w:widowControl w:val="0"/>
        <w:autoSpaceDE w:val="0"/>
        <w:spacing w:line="206" w:lineRule="atLeast"/>
        <w:jc w:val="both"/>
        <w:rPr>
          <w:lang w:eastAsia="zh-CN"/>
        </w:rPr>
      </w:pPr>
      <w:r>
        <w:t>Služba obsahuje tyto fakultativní činnosti:</w:t>
      </w:r>
    </w:p>
    <w:p w14:paraId="7A86C993" w14:textId="3B95E941" w:rsidR="00612E79" w:rsidRPr="00033288" w:rsidRDefault="00612E79" w:rsidP="00CA3D3D">
      <w:pPr>
        <w:widowControl w:val="0"/>
        <w:autoSpaceDE w:val="0"/>
        <w:spacing w:line="206" w:lineRule="atLeast"/>
        <w:jc w:val="both"/>
      </w:pPr>
      <w:r>
        <w:rPr>
          <w:i/>
        </w:rPr>
        <w:t>(Jedná se o činnosti, jejichž poskytování je závislé na dohodě s poskytovatelem. Činnosti jsou ve smlouvě uvedeny informativně. V případě zájmu o tyto činnosti uživatel kontaktuje poskytovatele. Poskytovatel poskytuje tyto činnosti na základě svých aktuálních možností.)</w:t>
      </w:r>
    </w:p>
    <w:p w14:paraId="1FF004F7" w14:textId="4F716D53" w:rsidR="00612E79" w:rsidRDefault="00612E79" w:rsidP="00CA3D3D">
      <w:pPr>
        <w:widowControl w:val="0"/>
        <w:numPr>
          <w:ilvl w:val="0"/>
          <w:numId w:val="2"/>
        </w:numPr>
        <w:suppressAutoHyphens/>
        <w:autoSpaceDE w:val="0"/>
        <w:spacing w:after="0" w:line="240" w:lineRule="auto"/>
        <w:ind w:left="851"/>
        <w:jc w:val="both"/>
      </w:pPr>
      <w:r>
        <w:t>Doprava uživatelů</w:t>
      </w:r>
    </w:p>
    <w:p w14:paraId="55FB353F" w14:textId="77777777" w:rsidR="00612E79" w:rsidRDefault="00612E79" w:rsidP="00CA3D3D">
      <w:pPr>
        <w:widowControl w:val="0"/>
        <w:numPr>
          <w:ilvl w:val="0"/>
          <w:numId w:val="2"/>
        </w:numPr>
        <w:suppressAutoHyphens/>
        <w:autoSpaceDE w:val="0"/>
        <w:spacing w:after="0" w:line="240" w:lineRule="auto"/>
        <w:ind w:left="851"/>
        <w:jc w:val="both"/>
      </w:pPr>
      <w:r>
        <w:t>Výlety a vícedenní aktivity</w:t>
      </w:r>
    </w:p>
    <w:p w14:paraId="1953815E" w14:textId="77777777" w:rsidR="00033288" w:rsidRDefault="00033288" w:rsidP="00CA3D3D">
      <w:pPr>
        <w:widowControl w:val="0"/>
        <w:suppressAutoHyphens/>
        <w:autoSpaceDE w:val="0"/>
        <w:spacing w:after="0" w:line="240" w:lineRule="auto"/>
        <w:ind w:left="851"/>
        <w:jc w:val="both"/>
      </w:pPr>
    </w:p>
    <w:p w14:paraId="0AC772BE" w14:textId="77777777" w:rsidR="00612E79" w:rsidRPr="00230D85" w:rsidRDefault="00612E79" w:rsidP="00CA3D3D">
      <w:pPr>
        <w:widowControl w:val="0"/>
        <w:tabs>
          <w:tab w:val="right" w:leader="dot" w:pos="10488"/>
        </w:tabs>
        <w:autoSpaceDE w:val="0"/>
        <w:spacing w:line="200" w:lineRule="atLeast"/>
        <w:ind w:left="1069"/>
        <w:jc w:val="center"/>
        <w:rPr>
          <w:b/>
          <w:bCs/>
        </w:rPr>
      </w:pPr>
      <w:r w:rsidRPr="00230D85">
        <w:rPr>
          <w:b/>
          <w:bCs/>
        </w:rPr>
        <w:t>IV.</w:t>
      </w:r>
    </w:p>
    <w:p w14:paraId="20899108" w14:textId="3396B144" w:rsidR="00612E79" w:rsidRPr="005F0823" w:rsidRDefault="00612E79" w:rsidP="005F0823">
      <w:pPr>
        <w:widowControl w:val="0"/>
        <w:tabs>
          <w:tab w:val="right" w:leader="dot" w:pos="10488"/>
        </w:tabs>
        <w:autoSpaceDE w:val="0"/>
        <w:spacing w:line="200" w:lineRule="atLeast"/>
        <w:ind w:left="1069"/>
        <w:jc w:val="center"/>
        <w:rPr>
          <w:b/>
          <w:bCs/>
        </w:rPr>
      </w:pPr>
      <w:r w:rsidRPr="005F0823">
        <w:rPr>
          <w:b/>
          <w:bCs/>
        </w:rPr>
        <w:t>Osobní cíl</w:t>
      </w:r>
      <w:r w:rsidR="00033288" w:rsidRPr="005F0823">
        <w:rPr>
          <w:b/>
          <w:bCs/>
        </w:rPr>
        <w:t>e</w:t>
      </w:r>
      <w:r w:rsidRPr="005F0823">
        <w:rPr>
          <w:b/>
          <w:bCs/>
        </w:rPr>
        <w:t xml:space="preserve"> uživatele služby</w:t>
      </w:r>
    </w:p>
    <w:p w14:paraId="588DA79D" w14:textId="77777777" w:rsidR="00612E79" w:rsidRDefault="00612E79" w:rsidP="00CA3D3D">
      <w:pPr>
        <w:widowControl w:val="0"/>
        <w:tabs>
          <w:tab w:val="right" w:leader="dot" w:pos="10488"/>
        </w:tabs>
        <w:autoSpaceDE w:val="0"/>
        <w:spacing w:line="200" w:lineRule="atLeast"/>
        <w:ind w:left="1069"/>
        <w:jc w:val="both"/>
      </w:pPr>
    </w:p>
    <w:p w14:paraId="4D64055B" w14:textId="77777777" w:rsidR="00612E79" w:rsidRDefault="00612E79" w:rsidP="005F0823">
      <w:pPr>
        <w:widowControl w:val="0"/>
        <w:tabs>
          <w:tab w:val="right" w:leader="dot" w:pos="10488"/>
        </w:tabs>
        <w:autoSpaceDE w:val="0"/>
        <w:spacing w:line="360" w:lineRule="auto"/>
        <w:jc w:val="both"/>
      </w:pPr>
      <w:r w:rsidRPr="007B62A6">
        <w:rPr>
          <w:szCs w:val="26"/>
        </w:rPr>
        <w:t xml:space="preserve">Uživatel služby </w:t>
      </w:r>
      <w:r>
        <w:t>chce za pomoci sociálně terapeutických dílen dosáhnout naplnění tohoto osobního cíle/cílů:</w:t>
      </w:r>
    </w:p>
    <w:p w14:paraId="112E4D4D" w14:textId="77777777" w:rsidR="00612E79" w:rsidRDefault="00612E79" w:rsidP="00CA3D3D">
      <w:pPr>
        <w:pStyle w:val="Odstavecseseznamem"/>
        <w:widowControl w:val="0"/>
        <w:numPr>
          <w:ilvl w:val="0"/>
          <w:numId w:val="2"/>
        </w:numPr>
        <w:tabs>
          <w:tab w:val="right" w:leader="dot" w:pos="10488"/>
        </w:tabs>
        <w:autoSpaceDE w:val="0"/>
        <w:spacing w:line="360" w:lineRule="auto"/>
        <w:jc w:val="both"/>
      </w:pPr>
      <w:r>
        <w:tab/>
      </w:r>
    </w:p>
    <w:p w14:paraId="38584343" w14:textId="77777777" w:rsidR="00612E79" w:rsidRDefault="00612E79" w:rsidP="00CA3D3D">
      <w:pPr>
        <w:pStyle w:val="Odstavecseseznamem"/>
        <w:widowControl w:val="0"/>
        <w:numPr>
          <w:ilvl w:val="0"/>
          <w:numId w:val="2"/>
        </w:numPr>
        <w:tabs>
          <w:tab w:val="right" w:leader="dot" w:pos="10488"/>
        </w:tabs>
        <w:autoSpaceDE w:val="0"/>
        <w:spacing w:line="360" w:lineRule="auto"/>
        <w:jc w:val="both"/>
      </w:pPr>
      <w:r>
        <w:tab/>
      </w:r>
    </w:p>
    <w:p w14:paraId="2D193556" w14:textId="77777777" w:rsidR="00612E79" w:rsidRDefault="00612E79" w:rsidP="00CA3D3D">
      <w:pPr>
        <w:pStyle w:val="Odstavecseseznamem"/>
        <w:widowControl w:val="0"/>
        <w:numPr>
          <w:ilvl w:val="0"/>
          <w:numId w:val="2"/>
        </w:numPr>
        <w:tabs>
          <w:tab w:val="right" w:leader="dot" w:pos="10488"/>
        </w:tabs>
        <w:autoSpaceDE w:val="0"/>
        <w:spacing w:line="360" w:lineRule="auto"/>
        <w:jc w:val="both"/>
      </w:pPr>
      <w:r>
        <w:lastRenderedPageBreak/>
        <w:tab/>
      </w:r>
    </w:p>
    <w:p w14:paraId="3B1FEF79" w14:textId="77777777" w:rsidR="00612E79" w:rsidRDefault="00612E79" w:rsidP="00CA3D3D">
      <w:pPr>
        <w:pStyle w:val="Odstavecseseznamem"/>
        <w:widowControl w:val="0"/>
        <w:numPr>
          <w:ilvl w:val="0"/>
          <w:numId w:val="2"/>
        </w:numPr>
        <w:tabs>
          <w:tab w:val="right" w:leader="dot" w:pos="10488"/>
        </w:tabs>
        <w:autoSpaceDE w:val="0"/>
        <w:spacing w:line="360" w:lineRule="auto"/>
        <w:jc w:val="both"/>
      </w:pPr>
      <w:r>
        <w:tab/>
      </w:r>
    </w:p>
    <w:p w14:paraId="5332B685" w14:textId="77777777" w:rsidR="00612E79" w:rsidRDefault="00612E79" w:rsidP="00CA3D3D">
      <w:pPr>
        <w:pStyle w:val="Odstavecseseznamem"/>
        <w:widowControl w:val="0"/>
        <w:numPr>
          <w:ilvl w:val="0"/>
          <w:numId w:val="2"/>
        </w:numPr>
        <w:tabs>
          <w:tab w:val="right" w:leader="dot" w:pos="10488"/>
        </w:tabs>
        <w:autoSpaceDE w:val="0"/>
        <w:spacing w:line="360" w:lineRule="auto"/>
        <w:jc w:val="both"/>
      </w:pPr>
      <w:r>
        <w:tab/>
      </w:r>
    </w:p>
    <w:p w14:paraId="50AFCEEB" w14:textId="10701BD8" w:rsidR="005B3EAE" w:rsidRPr="00612E79" w:rsidRDefault="00612E79" w:rsidP="00CA3D3D">
      <w:pPr>
        <w:pStyle w:val="Odstavecseseznamem"/>
        <w:widowControl w:val="0"/>
        <w:numPr>
          <w:ilvl w:val="0"/>
          <w:numId w:val="2"/>
        </w:numPr>
        <w:tabs>
          <w:tab w:val="right" w:leader="dot" w:pos="10488"/>
        </w:tabs>
        <w:autoSpaceDE w:val="0"/>
        <w:spacing w:line="360" w:lineRule="auto"/>
        <w:jc w:val="both"/>
      </w:pPr>
      <w:r>
        <w:tab/>
      </w:r>
    </w:p>
    <w:p w14:paraId="65A4E001" w14:textId="77777777" w:rsidR="00612E79" w:rsidRDefault="00612E79" w:rsidP="00CA3D3D">
      <w:pPr>
        <w:autoSpaceDE w:val="0"/>
        <w:jc w:val="both"/>
      </w:pPr>
    </w:p>
    <w:p w14:paraId="627267F6" w14:textId="77777777" w:rsidR="007B62A6" w:rsidRDefault="007B62A6" w:rsidP="00CA3D3D">
      <w:pPr>
        <w:autoSpaceDE w:val="0"/>
        <w:jc w:val="both"/>
      </w:pPr>
    </w:p>
    <w:p w14:paraId="7C5F2C8E" w14:textId="77777777" w:rsidR="007B62A6" w:rsidRDefault="007B62A6" w:rsidP="00CA3D3D">
      <w:pPr>
        <w:autoSpaceDE w:val="0"/>
        <w:jc w:val="both"/>
      </w:pPr>
    </w:p>
    <w:p w14:paraId="2E49791F" w14:textId="77777777" w:rsidR="00033288" w:rsidRDefault="00033288" w:rsidP="00CA3D3D">
      <w:pPr>
        <w:autoSpaceDE w:val="0"/>
        <w:jc w:val="both"/>
      </w:pPr>
    </w:p>
    <w:p w14:paraId="1E852A0C" w14:textId="77777777" w:rsidR="00033288" w:rsidRDefault="00033288" w:rsidP="00CA3D3D">
      <w:pPr>
        <w:autoSpaceDE w:val="0"/>
        <w:jc w:val="both"/>
      </w:pPr>
    </w:p>
    <w:p w14:paraId="01328658" w14:textId="5A0B3E3A" w:rsidR="00612E79" w:rsidRPr="00230D85" w:rsidRDefault="00612E79" w:rsidP="00CA3D3D">
      <w:pPr>
        <w:autoSpaceDE w:val="0"/>
        <w:jc w:val="center"/>
        <w:rPr>
          <w:b/>
          <w:bCs/>
        </w:rPr>
      </w:pPr>
      <w:r w:rsidRPr="00230D85">
        <w:rPr>
          <w:b/>
          <w:bCs/>
        </w:rPr>
        <w:t>V.</w:t>
      </w:r>
    </w:p>
    <w:p w14:paraId="0A589ABD" w14:textId="77777777" w:rsidR="00612E79" w:rsidRPr="005F0823" w:rsidRDefault="00612E79" w:rsidP="005F0823">
      <w:pPr>
        <w:autoSpaceDE w:val="0"/>
        <w:jc w:val="center"/>
        <w:rPr>
          <w:b/>
          <w:bCs/>
        </w:rPr>
      </w:pPr>
      <w:r w:rsidRPr="005F0823">
        <w:rPr>
          <w:b/>
          <w:bCs/>
        </w:rPr>
        <w:t>Místo a čas poskytování služby</w:t>
      </w:r>
    </w:p>
    <w:p w14:paraId="0435040E" w14:textId="77777777" w:rsidR="00612E79" w:rsidRDefault="00612E79" w:rsidP="00CA3D3D">
      <w:pPr>
        <w:autoSpaceDE w:val="0"/>
        <w:jc w:val="both"/>
      </w:pPr>
    </w:p>
    <w:p w14:paraId="00E93F54" w14:textId="00A4E30C" w:rsidR="00612E79" w:rsidRDefault="00612E79" w:rsidP="00CA3D3D">
      <w:pPr>
        <w:autoSpaceDE w:val="0"/>
        <w:jc w:val="both"/>
      </w:pPr>
      <w:r>
        <w:t>Služba sociálně terapeutických dílen bude poskytována na adrese Poštovní 145/13, 289 23 Milovice.</w:t>
      </w:r>
    </w:p>
    <w:p w14:paraId="2188BABE" w14:textId="50A6F7E2" w:rsidR="00612E79" w:rsidRDefault="00612E79" w:rsidP="00CA3D3D">
      <w:pPr>
        <w:autoSpaceDE w:val="0"/>
        <w:jc w:val="both"/>
      </w:pPr>
      <w:r>
        <w:t>Některé z činností služby mohou být poskytovány i na jiných místech, vyžaduje-li to jejich charakter. V takovém případě o tom budou uživatelé služeb, či jejich zákonní zástupci/opatrovníci předem informováni.</w:t>
      </w:r>
    </w:p>
    <w:p w14:paraId="26174ED3" w14:textId="30807F9B" w:rsidR="00612E79" w:rsidRDefault="00612E79" w:rsidP="00CA3D3D">
      <w:pPr>
        <w:autoSpaceDE w:val="0"/>
        <w:jc w:val="both"/>
      </w:pPr>
      <w:r>
        <w:t>V případě mimořádných událostí může poskytovatel místo poskytování změnit, aby tak chránil zdraví, život a zájmy uživatelů služeb a zajistil co nejlepší podmínky pro poskytování sociální služby. V tomto případě budou zákonní zástupci/opatrovníci informováni neprodleně v nejbližším možném čase.</w:t>
      </w:r>
    </w:p>
    <w:p w14:paraId="6737A893" w14:textId="04AC8E11" w:rsidR="00612E79" w:rsidRDefault="005F0823" w:rsidP="00CA3D3D">
      <w:pPr>
        <w:tabs>
          <w:tab w:val="right" w:leader="dot" w:pos="9356"/>
        </w:tabs>
        <w:autoSpaceDE w:val="0"/>
        <w:jc w:val="both"/>
      </w:pPr>
      <w:r>
        <w:t xml:space="preserve">Středisko má provozní dobu od 8:00 do 16:00 hodin. </w:t>
      </w:r>
      <w:r w:rsidR="00612E79">
        <w:t>Služby sociálně terapeutických dílen jsou uživatelům služeb k </w:t>
      </w:r>
      <w:r>
        <w:t>poskytovány</w:t>
      </w:r>
      <w:r w:rsidR="00612E79">
        <w:t xml:space="preserve">  </w:t>
      </w:r>
      <w:r>
        <w:t>každé všední pondělí, úterý a čtvrtek</w:t>
      </w:r>
      <w:r w:rsidR="00612E79">
        <w:t xml:space="preserve"> od </w:t>
      </w:r>
      <w:r w:rsidR="000A4C9F">
        <w:t>9:</w:t>
      </w:r>
      <w:r w:rsidR="00612E79">
        <w:t>00 do 1</w:t>
      </w:r>
      <w:r w:rsidR="000A4C9F">
        <w:t>5:</w:t>
      </w:r>
      <w:r w:rsidR="00612E79">
        <w:t>00 hodin.</w:t>
      </w:r>
      <w:r w:rsidR="00D6123F">
        <w:t xml:space="preserve"> Z provozních důvodů</w:t>
      </w:r>
      <w:r w:rsidR="00612E79">
        <w:t xml:space="preserve"> může být provoz sociálně terapeutických dílen částečně omezen. </w:t>
      </w:r>
      <w:r w:rsidR="00033288">
        <w:t xml:space="preserve">O všech změnách bude klient, či jeho </w:t>
      </w:r>
      <w:r w:rsidR="00D6123F">
        <w:t>opatrovník</w:t>
      </w:r>
      <w:r w:rsidR="00033288">
        <w:t xml:space="preserve"> neprodleně informován.</w:t>
      </w:r>
    </w:p>
    <w:p w14:paraId="22ED6721" w14:textId="4CAC2ED5" w:rsidR="00612E79" w:rsidRDefault="00612E79" w:rsidP="00CA3D3D">
      <w:pPr>
        <w:tabs>
          <w:tab w:val="right" w:leader="dot" w:pos="10490"/>
        </w:tabs>
        <w:autoSpaceDE w:val="0"/>
        <w:jc w:val="both"/>
      </w:pPr>
      <w:r>
        <w:t>Služba bude uživateli poskytována ve dnech a čase dle dohody s poskytovatelem, tato dohoda bude zaznamenána v příloze této smlouvy.</w:t>
      </w:r>
    </w:p>
    <w:p w14:paraId="17BCDB1E" w14:textId="77777777" w:rsidR="00514883" w:rsidRDefault="00514883" w:rsidP="00CA7576">
      <w:pPr>
        <w:autoSpaceDE w:val="0"/>
        <w:jc w:val="center"/>
        <w:rPr>
          <w:b/>
          <w:bCs/>
        </w:rPr>
      </w:pPr>
      <w:r w:rsidRPr="00CA7576">
        <w:rPr>
          <w:b/>
          <w:bCs/>
        </w:rPr>
        <w:t>VI.</w:t>
      </w:r>
    </w:p>
    <w:p w14:paraId="35837788" w14:textId="0246B2DE" w:rsidR="00D6123F" w:rsidRPr="00CA7576" w:rsidRDefault="00D6123F" w:rsidP="00CA7576">
      <w:pPr>
        <w:autoSpaceDE w:val="0"/>
        <w:jc w:val="center"/>
        <w:rPr>
          <w:b/>
          <w:bCs/>
        </w:rPr>
      </w:pPr>
      <w:r>
        <w:rPr>
          <w:b/>
          <w:bCs/>
        </w:rPr>
        <w:t>Úhrada nákladů za službu</w:t>
      </w:r>
    </w:p>
    <w:p w14:paraId="04FBDB22" w14:textId="4CDAB0B9" w:rsidR="00D6123F" w:rsidRDefault="00D6123F" w:rsidP="00CA3D3D">
      <w:pPr>
        <w:autoSpaceDE w:val="0"/>
        <w:jc w:val="both"/>
      </w:pPr>
      <w:r w:rsidRPr="00D6123F">
        <w:t>Podle zákona č. 108/2006 Sb., o sociálních službách je služba Sociálně terapeutické dílny poskytována bez úhrady</w:t>
      </w:r>
      <w:r>
        <w:t xml:space="preserve"> z Příspěvku na péči</w:t>
      </w:r>
      <w:r w:rsidRPr="00D6123F">
        <w:t>.</w:t>
      </w:r>
    </w:p>
    <w:p w14:paraId="732F366F" w14:textId="51DAB8A2" w:rsidR="00D6123F" w:rsidRPr="00D6123F" w:rsidRDefault="00D6123F" w:rsidP="00D6123F">
      <w:r w:rsidRPr="00D6123F">
        <w:t>Poskytovatel sociální služby</w:t>
      </w:r>
      <w:r>
        <w:t xml:space="preserve"> </w:t>
      </w:r>
      <w:r w:rsidRPr="00D6123F">
        <w:t xml:space="preserve">se </w:t>
      </w:r>
      <w:r>
        <w:t>podle §71, odst. 3 Zákona o sociálních službách 108/2006 Sb.</w:t>
      </w:r>
      <w:r>
        <w:t xml:space="preserve"> </w:t>
      </w:r>
      <w:r w:rsidRPr="00D6123F">
        <w:t>může dohodnout s osobou blízkou osobě, které je sociální služba poskytována, popřípadě s jinou fyzickou osobou nebo s právnickou osobou, pokud osoba, které je sociální služba poskytována, nemá vlastní příjem nebo její příjem nepostačuje na úhradu nákladů</w:t>
      </w:r>
      <w:r>
        <w:t>,</w:t>
      </w:r>
      <w:r w:rsidRPr="00D6123F">
        <w:t xml:space="preserve"> </w:t>
      </w:r>
      <w:r w:rsidRPr="00D6123F">
        <w:t>na spoluúčasti na úhradě nákladů</w:t>
      </w:r>
      <w:r>
        <w:t xml:space="preserve"> </w:t>
      </w:r>
    </w:p>
    <w:p w14:paraId="7C0DE9FB" w14:textId="6C6D6AF9" w:rsidR="00514883" w:rsidRDefault="00D6123F" w:rsidP="00CA3D3D">
      <w:pPr>
        <w:autoSpaceDE w:val="0"/>
        <w:jc w:val="both"/>
      </w:pPr>
      <w:r>
        <w:t>Úhrady</w:t>
      </w:r>
      <w:r w:rsidR="00514883">
        <w:t xml:space="preserve"> za </w:t>
      </w:r>
      <w:r>
        <w:t>stravu</w:t>
      </w:r>
      <w:r w:rsidR="00514883">
        <w:t xml:space="preserve"> služby jsou upřesněny v ceníku služeb, který je přílohou ke smlouvě. </w:t>
      </w:r>
    </w:p>
    <w:p w14:paraId="0399F196" w14:textId="77777777" w:rsidR="00D6123F" w:rsidRDefault="00D6123F" w:rsidP="00CA3D3D">
      <w:pPr>
        <w:autoSpaceDE w:val="0"/>
        <w:jc w:val="both"/>
      </w:pPr>
    </w:p>
    <w:p w14:paraId="39747E24" w14:textId="002C2CEE" w:rsidR="00514883" w:rsidRPr="00CA7576" w:rsidRDefault="00514883" w:rsidP="00CA3D3D">
      <w:pPr>
        <w:autoSpaceDE w:val="0"/>
        <w:jc w:val="center"/>
        <w:rPr>
          <w:b/>
          <w:bCs/>
        </w:rPr>
      </w:pPr>
      <w:r w:rsidRPr="00CA7576">
        <w:rPr>
          <w:b/>
          <w:bCs/>
        </w:rPr>
        <w:lastRenderedPageBreak/>
        <w:t>VII.</w:t>
      </w:r>
    </w:p>
    <w:p w14:paraId="68EBFD27" w14:textId="679F596D" w:rsidR="00514883" w:rsidRPr="000F0817" w:rsidRDefault="00514883" w:rsidP="00D6123F">
      <w:pPr>
        <w:autoSpaceDE w:val="0"/>
        <w:jc w:val="center"/>
        <w:rPr>
          <w:b/>
          <w:bCs/>
        </w:rPr>
      </w:pPr>
      <w:r w:rsidRPr="000F0817">
        <w:rPr>
          <w:b/>
          <w:bCs/>
        </w:rPr>
        <w:t>Vnitřní pravidla pro poskytování služeb</w:t>
      </w:r>
    </w:p>
    <w:p w14:paraId="1886C8AC" w14:textId="6736A089" w:rsidR="00514883" w:rsidRPr="000F0817" w:rsidRDefault="00514883" w:rsidP="00CA3D3D">
      <w:pPr>
        <w:autoSpaceDE w:val="0"/>
        <w:jc w:val="both"/>
        <w:rPr>
          <w:u w:val="single"/>
        </w:rPr>
      </w:pPr>
      <w:r w:rsidRPr="000F0817">
        <w:rPr>
          <w:u w:val="single"/>
        </w:rPr>
        <w:t>Povinnosti poskytovatele</w:t>
      </w:r>
    </w:p>
    <w:p w14:paraId="2C5FCC3A" w14:textId="535879EA" w:rsidR="00514883" w:rsidRDefault="00514883" w:rsidP="00CA3D3D">
      <w:pPr>
        <w:autoSpaceDE w:val="0"/>
        <w:jc w:val="both"/>
      </w:pPr>
      <w:r>
        <w:t>Poskytovatel se zavazuje poskytovat smluvené činnosti sociální služby co nejlépe a co nejkvalitněji. Zavazuje se, že pracovníci budou k uživateli služby přistupovat s láskou a úctou a budou respektovat a chránit jeho zájmy, práva a svobody.</w:t>
      </w:r>
    </w:p>
    <w:p w14:paraId="66CE2749" w14:textId="2CE461C8" w:rsidR="00514883" w:rsidRDefault="00514883" w:rsidP="00CA3D3D">
      <w:pPr>
        <w:autoSpaceDE w:val="0"/>
        <w:jc w:val="both"/>
      </w:pPr>
      <w:r>
        <w:t>Poskytovatel se zavazuje poskytovat uživateli služby službu v rozsahu sjednaném ve smlouvě.</w:t>
      </w:r>
    </w:p>
    <w:p w14:paraId="7EB31878" w14:textId="660E6223" w:rsidR="00514883" w:rsidRDefault="00514883" w:rsidP="00CA3D3D">
      <w:pPr>
        <w:autoSpaceDE w:val="0"/>
        <w:jc w:val="both"/>
      </w:pPr>
      <w:r>
        <w:t xml:space="preserve">Poskytovatel se zavazuje o všech rozhodnutích týkajících se uživatele služby informovat uživatele služby, popř. </w:t>
      </w:r>
      <w:r>
        <w:rPr>
          <w:szCs w:val="20"/>
        </w:rPr>
        <w:t xml:space="preserve">jeho opatrovníka </w:t>
      </w:r>
      <w:r>
        <w:rPr>
          <w:szCs w:val="36"/>
        </w:rPr>
        <w:t xml:space="preserve">– </w:t>
      </w:r>
      <w:r>
        <w:rPr>
          <w:szCs w:val="20"/>
        </w:rPr>
        <w:t xml:space="preserve">a to písemně nebo telefonicky, v případě rozhodování o důležitých záležitostech </w:t>
      </w:r>
      <w:r>
        <w:t>uživatele služby pak výlučně prostřednictvím osobního setkání. Informace pro uživatele služby jsou předávány ve srozumitelné formě.</w:t>
      </w:r>
    </w:p>
    <w:p w14:paraId="37C41103" w14:textId="6D211D11" w:rsidR="00514883" w:rsidRDefault="00514883" w:rsidP="00CA3D3D">
      <w:pPr>
        <w:autoSpaceDE w:val="0"/>
        <w:jc w:val="both"/>
      </w:pPr>
      <w:r>
        <w:t>Poskytovatel se zavazuje poskytovat uživatelům služby, popř. jejich opatrovníkům na jejich požádání informace, které se týkají jejich dokumentace vedené v souvislosti s poskytováním služby.</w:t>
      </w:r>
    </w:p>
    <w:p w14:paraId="1DE012C3" w14:textId="2B64E526" w:rsidR="00514883" w:rsidRPr="000F0817" w:rsidRDefault="00514883" w:rsidP="00CA7576">
      <w:pPr>
        <w:autoSpaceDE w:val="0"/>
        <w:jc w:val="both"/>
        <w:rPr>
          <w:u w:val="single"/>
        </w:rPr>
      </w:pPr>
      <w:r w:rsidRPr="000F0817">
        <w:rPr>
          <w:u w:val="single"/>
        </w:rPr>
        <w:t>Povinnosti uživatele služeb</w:t>
      </w:r>
    </w:p>
    <w:p w14:paraId="2DB9A934" w14:textId="2A64F828" w:rsidR="004E71B2" w:rsidRDefault="00514883" w:rsidP="00CA3D3D">
      <w:pPr>
        <w:pStyle w:val="Zkladntext2"/>
        <w:spacing w:after="0" w:line="240" w:lineRule="auto"/>
        <w:jc w:val="both"/>
      </w:pPr>
      <w:r>
        <w:t>Uživatel služby, popř. jeho opatrovník se zavazují spolupracovat s poskytovatelem při individuálním plánování průběhu sociální služby.</w:t>
      </w:r>
    </w:p>
    <w:p w14:paraId="4115B3D8" w14:textId="7E90EE6B" w:rsidR="00514883" w:rsidRDefault="00514883" w:rsidP="00CA3D3D">
      <w:pPr>
        <w:pStyle w:val="Zkladntext2"/>
        <w:spacing w:after="0" w:line="240" w:lineRule="auto"/>
        <w:jc w:val="both"/>
      </w:pPr>
      <w:r>
        <w:t xml:space="preserve">Uživatel služby, popř. jeho opatrovník se </w:t>
      </w:r>
      <w:r w:rsidR="00CA7576">
        <w:t xml:space="preserve">zavazují </w:t>
      </w:r>
      <w:r>
        <w:t>neprodleně poskytovat poskytovateli informace, týkající se momentální změny zdravotního a stavu uživatele služby, podávat informace o návštěvách a konzultacích odborných lékařů a o případné změně léčby.</w:t>
      </w:r>
    </w:p>
    <w:p w14:paraId="5EC9EE11" w14:textId="04F28387" w:rsidR="00514883" w:rsidRDefault="00514883" w:rsidP="00CA3D3D">
      <w:pPr>
        <w:autoSpaceDE w:val="0"/>
        <w:jc w:val="both"/>
      </w:pPr>
      <w:r>
        <w:t>Na začátku poskytování sociální služby je uživatel služby povinen předložit lékařskou zprávu o svém zdravotním stavu, ze které bude zřejmé, že se jedná o osobu se zdravotním postižením (cílová skupina služby), a že tato osoba netrpí onemocněním v důsledku něhož by mohlo dojít k ohrožení života nebo zdraví ostatních uživatelů služby či pracovníků (např. infekční onemocnění).</w:t>
      </w:r>
    </w:p>
    <w:p w14:paraId="03BEFE30" w14:textId="1917818C" w:rsidR="00514883" w:rsidRDefault="00514883" w:rsidP="00CA3D3D">
      <w:pPr>
        <w:autoSpaceDE w:val="0"/>
        <w:jc w:val="both"/>
      </w:pPr>
      <w:r>
        <w:t>Uživatel služby, popř. jeho opatrovník se zavazují poskytovat poskytovateli platby za služby ve smluvené výši dle měsíčních faktur.</w:t>
      </w:r>
    </w:p>
    <w:p w14:paraId="512A1C27" w14:textId="586CDB91" w:rsidR="00514883" w:rsidRDefault="00514883" w:rsidP="00CA3D3D">
      <w:pPr>
        <w:autoSpaceDE w:val="0"/>
        <w:jc w:val="both"/>
      </w:pPr>
      <w:r>
        <w:t xml:space="preserve">Platba bude provedena vždy do </w:t>
      </w:r>
      <w:r w:rsidR="00CA7576">
        <w:t>10</w:t>
      </w:r>
      <w:r>
        <w:t>-ti dnů po vystavení faktury poskytovatelem</w:t>
      </w:r>
      <w:r w:rsidR="004E71B2">
        <w:t xml:space="preserve"> a to na účet: </w:t>
      </w:r>
      <w:r w:rsidR="004E71B2" w:rsidRPr="004E71B2">
        <w:rPr>
          <w:b/>
          <w:bCs/>
        </w:rPr>
        <w:t>326938162/0300</w:t>
      </w:r>
    </w:p>
    <w:p w14:paraId="6C058423" w14:textId="35D1A94F" w:rsidR="00514883" w:rsidRDefault="00514883" w:rsidP="00CA3D3D">
      <w:pPr>
        <w:autoSpaceDE w:val="0"/>
        <w:jc w:val="both"/>
      </w:pPr>
      <w:r>
        <w:t>Uživatel služby, popř. jeho opatrovník se zavazují uhradit částku za jiné služby a akce, které zprostředkovává poskytovatel, dle skutečných nákladů.</w:t>
      </w:r>
    </w:p>
    <w:p w14:paraId="037FC220" w14:textId="4759002F" w:rsidR="00514883" w:rsidRDefault="00514883" w:rsidP="00CA3D3D">
      <w:pPr>
        <w:autoSpaceDE w:val="0"/>
        <w:jc w:val="both"/>
      </w:pPr>
      <w:r>
        <w:t>Pokud se uživatel služby nemůže z důvodů nemoci nebo z jiných vážných důvodů dostavit ve smluvenou dobu na místo, kde jsou služby poskytovány, je povinen on nebo jeho opatrovník tuto skutečnost předem oznámit poskytovateli. Pokud tak neučiní včas nebo vůbec, je povinen zaplatit plánované služby jako by je čerpal. Ohlášení nepřítomnosti je považováno za včasné, jestliže proběhne u předvídatelných absencí (např. odborné vyšetření…) nejpozději do 16,00 hodin v pátek v předcházejícím týdnu. U nepředvídatelných absencí (např. náhlá nemoc..) je třeba nepřítomnost ohlásit bezprostředně po tom, co se tato skutečnost projevila.</w:t>
      </w:r>
    </w:p>
    <w:p w14:paraId="2B002230" w14:textId="6A6DA0E6" w:rsidR="00514883" w:rsidRDefault="00514883" w:rsidP="00CA3D3D">
      <w:pPr>
        <w:autoSpaceDE w:val="0"/>
        <w:jc w:val="both"/>
      </w:pPr>
      <w:r>
        <w:t>Uživatel služby, popř. jeho zákonný zástupce/opatrovník se zavazují dodržovat pravidla stanovená provozním řádem pracoviš</w:t>
      </w:r>
      <w:r w:rsidR="00230D85">
        <w:t>ť</w:t>
      </w:r>
      <w:r>
        <w:t xml:space="preserve">, na kterých se pohybují během poskytování služby. Provozní řád je k dispozici v budově Střediska </w:t>
      </w:r>
      <w:r w:rsidR="00033288">
        <w:t xml:space="preserve">5řemesel </w:t>
      </w:r>
      <w:r>
        <w:t>na nástěnce na chodbě.</w:t>
      </w:r>
    </w:p>
    <w:p w14:paraId="1F3F7564" w14:textId="77777777" w:rsidR="000F0817" w:rsidRDefault="000F0817" w:rsidP="00CA3D3D">
      <w:pPr>
        <w:autoSpaceDE w:val="0"/>
        <w:jc w:val="center"/>
        <w:rPr>
          <w:b/>
          <w:bCs/>
        </w:rPr>
      </w:pPr>
    </w:p>
    <w:p w14:paraId="7BC3ABCC" w14:textId="3C68E5AA" w:rsidR="00514883" w:rsidRPr="00CA7576" w:rsidRDefault="00514883" w:rsidP="00CA3D3D">
      <w:pPr>
        <w:autoSpaceDE w:val="0"/>
        <w:jc w:val="center"/>
        <w:rPr>
          <w:b/>
          <w:bCs/>
        </w:rPr>
      </w:pPr>
      <w:r w:rsidRPr="00CA7576">
        <w:rPr>
          <w:b/>
          <w:bCs/>
        </w:rPr>
        <w:lastRenderedPageBreak/>
        <w:t>VIII.</w:t>
      </w:r>
    </w:p>
    <w:p w14:paraId="58F7C4C2" w14:textId="0AC28C12" w:rsidR="00514883" w:rsidRPr="000F0817" w:rsidRDefault="00514883" w:rsidP="000F0817">
      <w:pPr>
        <w:autoSpaceDE w:val="0"/>
        <w:jc w:val="center"/>
        <w:rPr>
          <w:b/>
          <w:bCs/>
        </w:rPr>
      </w:pPr>
      <w:r w:rsidRPr="000F0817">
        <w:rPr>
          <w:b/>
          <w:bCs/>
        </w:rPr>
        <w:t>Stížnosti na kvalitu poskytovaných sociálních služeb</w:t>
      </w:r>
    </w:p>
    <w:p w14:paraId="6A8CE022" w14:textId="17CC238A" w:rsidR="0006095A" w:rsidRDefault="00514883" w:rsidP="00CA3D3D">
      <w:pPr>
        <w:autoSpaceDE w:val="0"/>
        <w:jc w:val="both"/>
      </w:pPr>
      <w:r>
        <w:t>Uživatel služeb, nebo v jeho zájmu kterýkoliv jiný občan, si může stěžovat na kvalitu poskytovaných sociálních služeb.</w:t>
      </w:r>
    </w:p>
    <w:p w14:paraId="51EBEFDB" w14:textId="16031281" w:rsidR="00CA3D3D" w:rsidRPr="00CA7576" w:rsidRDefault="00CA3D3D" w:rsidP="00CA3D3D">
      <w:pPr>
        <w:autoSpaceDE w:val="0"/>
        <w:jc w:val="center"/>
        <w:rPr>
          <w:b/>
          <w:bCs/>
        </w:rPr>
      </w:pPr>
      <w:r w:rsidRPr="00CA7576">
        <w:rPr>
          <w:b/>
          <w:bCs/>
        </w:rPr>
        <w:t>IX</w:t>
      </w:r>
    </w:p>
    <w:p w14:paraId="607F16F8" w14:textId="53E6A244" w:rsidR="00514883" w:rsidRPr="000F0817" w:rsidRDefault="00514883" w:rsidP="000F0817">
      <w:pPr>
        <w:autoSpaceDE w:val="0"/>
        <w:jc w:val="center"/>
        <w:rPr>
          <w:b/>
          <w:bCs/>
        </w:rPr>
      </w:pPr>
      <w:r w:rsidRPr="000F0817">
        <w:rPr>
          <w:b/>
          <w:bCs/>
        </w:rPr>
        <w:t>Vypovězení smlouvy – ukončení poskytování služeb</w:t>
      </w:r>
    </w:p>
    <w:p w14:paraId="06A1163E" w14:textId="77777777" w:rsidR="00514883" w:rsidRDefault="00514883" w:rsidP="00CA3D3D">
      <w:pPr>
        <w:autoSpaceDE w:val="0"/>
        <w:jc w:val="both"/>
      </w:pPr>
    </w:p>
    <w:p w14:paraId="6CDEFC72" w14:textId="77777777" w:rsidR="00514883" w:rsidRDefault="00514883" w:rsidP="00CA3D3D">
      <w:pPr>
        <w:autoSpaceDE w:val="0"/>
        <w:jc w:val="both"/>
      </w:pPr>
      <w:r>
        <w:t>Poskytovatel může vypovědět smlouvu či přerušit poskytování služeb z těchto důvodů:</w:t>
      </w:r>
    </w:p>
    <w:p w14:paraId="41879CE5" w14:textId="3CE9A633" w:rsidR="00514883" w:rsidRDefault="00514883" w:rsidP="00CA3D3D">
      <w:pPr>
        <w:autoSpaceDE w:val="0"/>
        <w:jc w:val="both"/>
      </w:pPr>
      <w:r>
        <w:t>porušil-li uživatel služby, příp. jeho opatrovník opakovaně smlouvu (v takovém případě musí být uživatel služby, či jeho opatrovník před vypovězením smlouvy min. 2x písemně informován o porušení pravidel a možnosti vypovězení smlouvy. Pracovníci střediska nabídnou uživateli pomoc při řešení problému, který způsobuje porušování smlouvy. Pokud i přes tato opatření a upozornění bude nadále docházet k porušování smlouvy, může být smlouva poskytovatelem vypovězena.)</w:t>
      </w:r>
    </w:p>
    <w:p w14:paraId="0A9AE439" w14:textId="6A99C16D" w:rsidR="00514883" w:rsidRDefault="00514883" w:rsidP="00CA3D3D">
      <w:pPr>
        <w:autoSpaceDE w:val="0"/>
        <w:jc w:val="both"/>
      </w:pPr>
      <w:r>
        <w:t>ohrožuje-li uživatel služby vážně život nebo zdraví svoje, ostatních uživatelů či pracovníků, nebo vážně ohrožuje zájmy ostatních uživatelů (V takovémto případě se musí pracovníci střediska nejprve vynasnažit najít řešení, které by zamezilo ohrožení a zároveň umožnilo pokračování poskytování služeb. Pouze pokud není v silách organizace, pracovníků a opatrovníka takovéto řešení nalézt a zrealizovat, bude poskytování služeb ukončeno.)</w:t>
      </w:r>
    </w:p>
    <w:p w14:paraId="618916E9" w14:textId="397F5F01" w:rsidR="00514883" w:rsidRPr="0006095A" w:rsidRDefault="00514883" w:rsidP="00CA3D3D">
      <w:pPr>
        <w:autoSpaceDE w:val="0"/>
        <w:jc w:val="both"/>
        <w:rPr>
          <w:szCs w:val="20"/>
        </w:rPr>
      </w:pPr>
      <w:r>
        <w:t xml:space="preserve">Výpověď musí být podána písemnou formou a musí v ní být srozumitelně definován důvod ukončení </w:t>
      </w:r>
      <w:r>
        <w:rPr>
          <w:szCs w:val="20"/>
        </w:rPr>
        <w:t>poskytování služeb. Výpovědní lhůta je v těchto případech 1 měsíc s tím, že v závažných důvodech může být po dobu výpovědní lhůty přerušeno poskytování služby (za závažné jsou považovány zejména důvody akutního ohrožení zdraví či života zúčastněných osob).</w:t>
      </w:r>
    </w:p>
    <w:p w14:paraId="6340D284" w14:textId="77777777" w:rsidR="00514883" w:rsidRDefault="00514883" w:rsidP="00CA3D3D">
      <w:pPr>
        <w:autoSpaceDE w:val="0"/>
        <w:jc w:val="both"/>
      </w:pPr>
      <w:r>
        <w:t>Poskytovatel může dále smlouvu vypovědět, pokud z technických, finančních či personálních důvodů musí omezit rozsah poskytování služeb, nebo pokud musí zcela přestat poskytovat služby. V takovémto případě je výpovědní lhůta min. 1 měsíc.</w:t>
      </w:r>
    </w:p>
    <w:p w14:paraId="48A350D6" w14:textId="6281F0A9" w:rsidR="00514883" w:rsidRDefault="00514883" w:rsidP="00CA3D3D">
      <w:pPr>
        <w:autoSpaceDE w:val="0"/>
        <w:jc w:val="both"/>
        <w:rPr>
          <w:szCs w:val="20"/>
        </w:rPr>
      </w:pPr>
      <w:r>
        <w:t>Poskytovatel může dále smlouvu vypovědět, pokud uživatel službu dlouhodobě nevyužívá. O vypovězení smlouvy z tohoto důvodu rozhodne ředitel</w:t>
      </w:r>
      <w:r w:rsidR="0006095A">
        <w:t>ka</w:t>
      </w:r>
      <w:r>
        <w:t xml:space="preserve"> střediska. Přihlédne při tom ke všem okolnostem a důvodům nevyužívání služby, které jsou známy. Výpověď v tomto případě bude podána písemnou formou a zaslána na adresu uživatele služby. Výpovědní lhůta je </w:t>
      </w:r>
      <w:r>
        <w:rPr>
          <w:szCs w:val="20"/>
        </w:rPr>
        <w:t>1 měsíc od odeslání výpovědi. Pokud během výpovědní lhůty uživatel projeví zájem opět službu využívat, může být výpověď</w:t>
      </w:r>
      <w:r w:rsidR="0006095A">
        <w:rPr>
          <w:szCs w:val="20"/>
        </w:rPr>
        <w:t xml:space="preserve"> ředitelkou</w:t>
      </w:r>
      <w:r>
        <w:rPr>
          <w:szCs w:val="20"/>
        </w:rPr>
        <w:t xml:space="preserve"> vzata zpět.</w:t>
      </w:r>
    </w:p>
    <w:p w14:paraId="6E6702E5" w14:textId="2DFA6CBF" w:rsidR="00514883" w:rsidRDefault="00514883" w:rsidP="00CA3D3D">
      <w:pPr>
        <w:autoSpaceDE w:val="0"/>
        <w:jc w:val="both"/>
      </w:pPr>
      <w:r>
        <w:t>Smlouva pozbývá platnosti, pokud dojde k úmrtí uživatele. V tomto případě není nutné, aby poskytovatel ani rodina uživatele podávali výpověď.</w:t>
      </w:r>
    </w:p>
    <w:p w14:paraId="7906F452" w14:textId="7B2A9DB2" w:rsidR="00514883" w:rsidRDefault="00514883" w:rsidP="00CA3D3D">
      <w:pPr>
        <w:autoSpaceDE w:val="0"/>
        <w:jc w:val="both"/>
      </w:pPr>
      <w:r>
        <w:t>Uživatel služby, popř. jeho zákonný zástupce/opatrovník může tuto smlouvu vypovědět kdykoli. Výpověď musí podat písemnou formou.</w:t>
      </w:r>
    </w:p>
    <w:p w14:paraId="1AD7E0A8" w14:textId="46601490" w:rsidR="00514883" w:rsidRPr="00CA7576" w:rsidRDefault="00CA3D3D" w:rsidP="00CA3D3D">
      <w:pPr>
        <w:autoSpaceDE w:val="0"/>
        <w:jc w:val="center"/>
        <w:rPr>
          <w:b/>
          <w:bCs/>
        </w:rPr>
      </w:pPr>
      <w:r w:rsidRPr="00CA7576">
        <w:rPr>
          <w:b/>
          <w:bCs/>
        </w:rPr>
        <w:t>X.</w:t>
      </w:r>
    </w:p>
    <w:p w14:paraId="66D2520A" w14:textId="77777777" w:rsidR="00514883" w:rsidRPr="000F0817" w:rsidRDefault="00514883" w:rsidP="000F0817">
      <w:pPr>
        <w:autoSpaceDE w:val="0"/>
        <w:jc w:val="center"/>
        <w:rPr>
          <w:b/>
          <w:bCs/>
        </w:rPr>
      </w:pPr>
      <w:r w:rsidRPr="000F0817">
        <w:rPr>
          <w:b/>
          <w:bCs/>
        </w:rPr>
        <w:t>Doba platnosti smlouvy</w:t>
      </w:r>
    </w:p>
    <w:p w14:paraId="2DA22EA3" w14:textId="77777777" w:rsidR="00514883" w:rsidRDefault="00514883" w:rsidP="00CA3D3D">
      <w:pPr>
        <w:tabs>
          <w:tab w:val="right" w:leader="dot" w:pos="9356"/>
        </w:tabs>
        <w:autoSpaceDE w:val="0"/>
        <w:jc w:val="both"/>
      </w:pPr>
    </w:p>
    <w:p w14:paraId="61955D96" w14:textId="057A65D0" w:rsidR="00514883" w:rsidRPr="000F0817" w:rsidRDefault="000F0817" w:rsidP="00CA3D3D">
      <w:pPr>
        <w:tabs>
          <w:tab w:val="right" w:leader="dot" w:pos="9356"/>
        </w:tabs>
        <w:autoSpaceDE w:val="0"/>
        <w:jc w:val="both"/>
      </w:pPr>
      <w:r w:rsidRPr="000F0817">
        <w:lastRenderedPageBreak/>
        <w:t>Smlouva je sjednána na dobu neurčitou (určitou do………</w:t>
      </w:r>
      <w:r w:rsidRPr="000F0817">
        <w:t>……</w:t>
      </w:r>
      <w:r w:rsidRPr="000F0817">
        <w:t>) a nabývá platnosti a účinnosti dnem podpisu oběma smluvními stranami.</w:t>
      </w:r>
    </w:p>
    <w:p w14:paraId="6F4AABB9" w14:textId="47F65975" w:rsidR="000A4C9F" w:rsidRDefault="00514883" w:rsidP="00CA3D3D">
      <w:pPr>
        <w:tabs>
          <w:tab w:val="right" w:leader="dot" w:pos="9356"/>
        </w:tabs>
        <w:autoSpaceDE w:val="0"/>
        <w:jc w:val="both"/>
      </w:pPr>
      <w:r w:rsidRPr="000F0817">
        <w:t>Byla – nebyla</w:t>
      </w:r>
      <w:r>
        <w:t xml:space="preserve"> sjednána zkušební doba do …………………… </w:t>
      </w:r>
    </w:p>
    <w:p w14:paraId="3A34232D" w14:textId="39E66D5E" w:rsidR="00514883" w:rsidRDefault="000A4C9F" w:rsidP="00CA3D3D">
      <w:pPr>
        <w:tabs>
          <w:tab w:val="right" w:leader="dot" w:pos="9356"/>
        </w:tabs>
        <w:autoSpaceDE w:val="0"/>
        <w:jc w:val="both"/>
      </w:pPr>
      <w:r>
        <w:t>Od smlouvy</w:t>
      </w:r>
      <w:r w:rsidR="00514883">
        <w:t xml:space="preserve"> </w:t>
      </w:r>
      <w:r>
        <w:t xml:space="preserve">může uživatel </w:t>
      </w:r>
      <w:r w:rsidR="00514883">
        <w:t>kdykoliv odstoupit, což o</w:t>
      </w:r>
      <w:r>
        <w:t>známí poskytovateli</w:t>
      </w:r>
      <w:r w:rsidR="00514883">
        <w:t xml:space="preserve"> písemnou formou. Pokud od smlouvy v této době odstoupí poskytovatel, uvede v písemném oznámení důvody, které ho k tomu vedly.</w:t>
      </w:r>
      <w:r>
        <w:t xml:space="preserve"> Jako uznatelný důvod je porušení smlouvy uživatelem uvedené v článku IX.</w:t>
      </w:r>
    </w:p>
    <w:p w14:paraId="3E299ED5" w14:textId="77777777" w:rsidR="00000CBE" w:rsidRDefault="00000CBE" w:rsidP="00CA3D3D">
      <w:pPr>
        <w:autoSpaceDE w:val="0"/>
        <w:jc w:val="both"/>
      </w:pPr>
    </w:p>
    <w:p w14:paraId="5DBF36D5" w14:textId="6F01A124" w:rsidR="00000CBE" w:rsidRPr="00CA7576" w:rsidRDefault="00000CBE" w:rsidP="00CA3D3D">
      <w:pPr>
        <w:autoSpaceDE w:val="0"/>
        <w:jc w:val="center"/>
        <w:rPr>
          <w:b/>
          <w:bCs/>
        </w:rPr>
      </w:pPr>
      <w:r w:rsidRPr="00CA7576">
        <w:rPr>
          <w:b/>
          <w:bCs/>
        </w:rPr>
        <w:t>X</w:t>
      </w:r>
      <w:r w:rsidR="00CA3D3D" w:rsidRPr="00CA7576">
        <w:rPr>
          <w:b/>
          <w:bCs/>
        </w:rPr>
        <w:t>I</w:t>
      </w:r>
      <w:r w:rsidRPr="00CA7576">
        <w:rPr>
          <w:b/>
          <w:bCs/>
        </w:rPr>
        <w:t>.</w:t>
      </w:r>
    </w:p>
    <w:p w14:paraId="0BA760F9" w14:textId="77777777" w:rsidR="00000CBE" w:rsidRPr="000F0817" w:rsidRDefault="00000CBE" w:rsidP="000F0817">
      <w:pPr>
        <w:autoSpaceDE w:val="0"/>
        <w:jc w:val="center"/>
        <w:rPr>
          <w:b/>
          <w:bCs/>
        </w:rPr>
      </w:pPr>
      <w:r w:rsidRPr="000F0817">
        <w:rPr>
          <w:b/>
          <w:bCs/>
        </w:rPr>
        <w:t>Závěrečná ustanovení</w:t>
      </w:r>
    </w:p>
    <w:p w14:paraId="2F3FF0E6" w14:textId="77777777" w:rsidR="00000CBE" w:rsidRDefault="00000CBE" w:rsidP="00CA3D3D">
      <w:pPr>
        <w:autoSpaceDE w:val="0"/>
        <w:jc w:val="both"/>
      </w:pPr>
    </w:p>
    <w:p w14:paraId="5A2C859C" w14:textId="08D50FBC" w:rsidR="00000CBE" w:rsidRDefault="00000CBE" w:rsidP="00CA3D3D">
      <w:pPr>
        <w:autoSpaceDE w:val="0"/>
        <w:jc w:val="both"/>
      </w:pPr>
      <w:r>
        <w:t>Smlouvu lze měnit na základě dohody mezi uživatelem služby</w:t>
      </w:r>
      <w:r w:rsidR="00BD5FBB">
        <w:t xml:space="preserve"> nebo opatrovníkem</w:t>
      </w:r>
      <w:r>
        <w:t xml:space="preserve"> a poskytovatelem.</w:t>
      </w:r>
    </w:p>
    <w:p w14:paraId="790E9A58" w14:textId="77777777" w:rsidR="00000CBE" w:rsidRDefault="00000CBE" w:rsidP="00CA3D3D">
      <w:pPr>
        <w:pStyle w:val="Zkladntext2"/>
        <w:spacing w:after="0"/>
        <w:jc w:val="both"/>
      </w:pPr>
      <w:r>
        <w:t xml:space="preserve">Provozní řád střediska upravující jeho řádný chod a činnost je k nahlédnutí na tomto pracovišti. </w:t>
      </w:r>
    </w:p>
    <w:p w14:paraId="0F72B415" w14:textId="26CBB611" w:rsidR="00000CBE" w:rsidRDefault="00000CBE" w:rsidP="00CA3D3D">
      <w:pPr>
        <w:autoSpaceDE w:val="0"/>
        <w:jc w:val="both"/>
      </w:pPr>
      <w:r>
        <w:t>Případné změny základních sazeb cen uvedených v příloze smlouvy budou v případě potřeby upraveny v dodatku smlouvy.</w:t>
      </w:r>
    </w:p>
    <w:p w14:paraId="3E73554F" w14:textId="76291182" w:rsidR="00000CBE" w:rsidRDefault="00000CBE" w:rsidP="00CA3D3D">
      <w:pPr>
        <w:autoSpaceDE w:val="0"/>
        <w:jc w:val="both"/>
      </w:pPr>
      <w:r>
        <w:t>Tato smlouva je vyhotovena ve 2 výtiscích, po jednom pro každou smluvní stranu.</w:t>
      </w:r>
    </w:p>
    <w:p w14:paraId="699C7CB5" w14:textId="77777777" w:rsidR="00000CBE" w:rsidRDefault="00000CBE" w:rsidP="00CA3D3D">
      <w:pPr>
        <w:jc w:val="both"/>
      </w:pPr>
    </w:p>
    <w:p w14:paraId="336910C2" w14:textId="77777777" w:rsidR="00000CBE" w:rsidRDefault="00000CBE" w:rsidP="00CA3D3D">
      <w:pPr>
        <w:jc w:val="both"/>
      </w:pPr>
    </w:p>
    <w:p w14:paraId="60B4B69F" w14:textId="77777777" w:rsidR="00000CBE" w:rsidRDefault="00000CBE" w:rsidP="00CA3D3D">
      <w:pPr>
        <w:jc w:val="both"/>
      </w:pPr>
    </w:p>
    <w:p w14:paraId="0FCECAEE" w14:textId="759351F2" w:rsidR="00000CBE" w:rsidRDefault="00000CBE" w:rsidP="00CA3D3D">
      <w:pPr>
        <w:jc w:val="both"/>
      </w:pPr>
      <w:r>
        <w:t>V……………</w:t>
      </w:r>
      <w:r w:rsidR="00BD5FBB">
        <w:t xml:space="preserve"> …</w:t>
      </w:r>
      <w:r>
        <w:t>……</w:t>
      </w:r>
      <w:r w:rsidR="0006095A">
        <w:t>…………………………………………………….</w:t>
      </w:r>
      <w:r>
        <w:t>dne………………….</w:t>
      </w:r>
    </w:p>
    <w:p w14:paraId="0B4BC5C9" w14:textId="77777777" w:rsidR="00000CBE" w:rsidRDefault="00000CBE" w:rsidP="00CA3D3D">
      <w:pPr>
        <w:jc w:val="both"/>
      </w:pPr>
    </w:p>
    <w:p w14:paraId="74EF61C5" w14:textId="77777777" w:rsidR="00000CBE" w:rsidRDefault="00000CBE" w:rsidP="00CA3D3D">
      <w:pPr>
        <w:jc w:val="both"/>
      </w:pPr>
    </w:p>
    <w:p w14:paraId="1E86B3C9" w14:textId="77777777" w:rsidR="00000CBE" w:rsidRDefault="00000CBE" w:rsidP="00CA3D3D">
      <w:pPr>
        <w:jc w:val="both"/>
      </w:pPr>
    </w:p>
    <w:p w14:paraId="1858BA8C" w14:textId="39ABD480" w:rsidR="00605BA7" w:rsidRDefault="00000CBE" w:rsidP="00CA3D3D">
      <w:pPr>
        <w:tabs>
          <w:tab w:val="right" w:leader="dot" w:pos="9356"/>
        </w:tabs>
        <w:jc w:val="both"/>
      </w:pPr>
      <w:r>
        <w:t>………………………………………</w:t>
      </w:r>
      <w:r w:rsidR="00605BA7">
        <w:t>…………….</w:t>
      </w:r>
      <w:r>
        <w:t xml:space="preserve">                                              </w:t>
      </w:r>
      <w:r w:rsidR="00605BA7">
        <w:tab/>
      </w:r>
    </w:p>
    <w:p w14:paraId="74C98376" w14:textId="10BBA7B1" w:rsidR="00000CBE" w:rsidRDefault="00000CBE" w:rsidP="00BD5FBB">
      <w:pPr>
        <w:tabs>
          <w:tab w:val="right" w:leader="dot" w:pos="9356"/>
        </w:tabs>
        <w:jc w:val="both"/>
        <w:rPr>
          <w:sz w:val="20"/>
        </w:rPr>
      </w:pPr>
      <w:r>
        <w:rPr>
          <w:sz w:val="20"/>
        </w:rPr>
        <w:t xml:space="preserve">uživatel služby                                                                                                       </w:t>
      </w:r>
      <w:r w:rsidRPr="00605BA7">
        <w:rPr>
          <w:color w:val="FFFFFF" w:themeColor="background1"/>
          <w:sz w:val="20"/>
        </w:rPr>
        <w:t xml:space="preserve"> </w:t>
      </w:r>
      <w:r w:rsidR="00605BA7" w:rsidRPr="00605BA7">
        <w:rPr>
          <w:color w:val="FFFFFF" w:themeColor="background1"/>
          <w:sz w:val="20"/>
        </w:rPr>
        <w:tab/>
      </w:r>
      <w:r>
        <w:rPr>
          <w:sz w:val="20"/>
        </w:rPr>
        <w:t xml:space="preserve"> </w:t>
      </w:r>
      <w:r w:rsidR="00BD5FBB">
        <w:rPr>
          <w:sz w:val="20"/>
        </w:rPr>
        <w:t>Poskytovatel Středisko 5řemesel</w:t>
      </w:r>
    </w:p>
    <w:p w14:paraId="11143CE2" w14:textId="73C8D695" w:rsidR="00BD5FBB" w:rsidRDefault="00BD5FBB" w:rsidP="00BD5FBB">
      <w:pPr>
        <w:tabs>
          <w:tab w:val="right" w:leader="dot" w:pos="9356"/>
        </w:tabs>
        <w:jc w:val="right"/>
        <w:rPr>
          <w:sz w:val="20"/>
        </w:rPr>
      </w:pPr>
      <w:r>
        <w:rPr>
          <w:sz w:val="20"/>
        </w:rPr>
        <w:t>(pověřený zástupce)</w:t>
      </w:r>
    </w:p>
    <w:p w14:paraId="71C5417F" w14:textId="77777777" w:rsidR="00000CBE" w:rsidRDefault="00000CBE" w:rsidP="00CA3D3D">
      <w:pPr>
        <w:tabs>
          <w:tab w:val="right" w:leader="dot" w:pos="9356"/>
        </w:tabs>
        <w:jc w:val="both"/>
        <w:rPr>
          <w:sz w:val="20"/>
        </w:rPr>
      </w:pPr>
    </w:p>
    <w:p w14:paraId="376E9A40" w14:textId="77777777" w:rsidR="00000CBE" w:rsidRDefault="00000CBE" w:rsidP="00CA3D3D">
      <w:pPr>
        <w:tabs>
          <w:tab w:val="right" w:leader="dot" w:pos="9356"/>
        </w:tabs>
        <w:jc w:val="both"/>
        <w:rPr>
          <w:sz w:val="20"/>
        </w:rPr>
      </w:pPr>
      <w:r>
        <w:rPr>
          <w:sz w:val="20"/>
        </w:rPr>
        <w:t>………………………………………………</w:t>
      </w:r>
    </w:p>
    <w:p w14:paraId="29205F7F" w14:textId="77777777" w:rsidR="00000CBE" w:rsidRDefault="00000CBE" w:rsidP="00CA3D3D">
      <w:pPr>
        <w:tabs>
          <w:tab w:val="right" w:leader="dot" w:pos="9356"/>
        </w:tabs>
        <w:jc w:val="both"/>
        <w:rPr>
          <w:sz w:val="20"/>
        </w:rPr>
      </w:pPr>
      <w:r>
        <w:rPr>
          <w:sz w:val="20"/>
        </w:rPr>
        <w:t>zákonný zástupce uživatele služby/opatrovník</w:t>
      </w:r>
    </w:p>
    <w:p w14:paraId="59FC413C" w14:textId="77777777" w:rsidR="00000CBE" w:rsidRDefault="00000CBE" w:rsidP="00CA3D3D">
      <w:pPr>
        <w:tabs>
          <w:tab w:val="right" w:leader="dot" w:pos="9356"/>
        </w:tabs>
        <w:jc w:val="both"/>
        <w:rPr>
          <w:sz w:val="20"/>
        </w:rPr>
      </w:pPr>
    </w:p>
    <w:p w14:paraId="3D5F7A2E" w14:textId="77777777" w:rsidR="00000CBE" w:rsidRDefault="00000CBE" w:rsidP="00CA3D3D">
      <w:pPr>
        <w:tabs>
          <w:tab w:val="right" w:leader="dot" w:pos="9356"/>
        </w:tabs>
        <w:jc w:val="both"/>
        <w:rPr>
          <w:sz w:val="20"/>
        </w:rPr>
      </w:pPr>
    </w:p>
    <w:p w14:paraId="13DB13C4" w14:textId="77777777" w:rsidR="00000CBE" w:rsidRDefault="00000CBE" w:rsidP="00CA3D3D">
      <w:pPr>
        <w:tabs>
          <w:tab w:val="right" w:leader="dot" w:pos="9356"/>
        </w:tabs>
        <w:jc w:val="both"/>
        <w:rPr>
          <w:b/>
        </w:rPr>
      </w:pPr>
      <w:r>
        <w:rPr>
          <w:b/>
        </w:rPr>
        <w:t>Seznam příloh:</w:t>
      </w:r>
    </w:p>
    <w:p w14:paraId="5FBBFAFB" w14:textId="62928B8C" w:rsidR="00000CBE" w:rsidRPr="008A7B41" w:rsidRDefault="00000CBE" w:rsidP="00CA3D3D">
      <w:pPr>
        <w:numPr>
          <w:ilvl w:val="0"/>
          <w:numId w:val="4"/>
        </w:numPr>
        <w:tabs>
          <w:tab w:val="right" w:leader="dot" w:pos="12878"/>
        </w:tabs>
        <w:suppressAutoHyphens/>
        <w:spacing w:after="0" w:line="240" w:lineRule="auto"/>
        <w:ind w:left="587" w:hanging="587"/>
        <w:jc w:val="both"/>
      </w:pPr>
      <w:r>
        <w:t>Ceník služeb</w:t>
      </w:r>
    </w:p>
    <w:p w14:paraId="4B9C7A3F" w14:textId="4D75C1D1" w:rsidR="00B47B06" w:rsidRDefault="00CA7576" w:rsidP="00CA7576">
      <w:pPr>
        <w:numPr>
          <w:ilvl w:val="0"/>
          <w:numId w:val="4"/>
        </w:numPr>
        <w:tabs>
          <w:tab w:val="right" w:leader="dot" w:pos="12878"/>
        </w:tabs>
        <w:suppressAutoHyphens/>
        <w:spacing w:after="0" w:line="240" w:lineRule="auto"/>
        <w:ind w:left="587" w:hanging="587"/>
        <w:jc w:val="both"/>
      </w:pPr>
      <w:r>
        <w:t>Dohoda o rozsahu poskytování služby</w:t>
      </w:r>
    </w:p>
    <w:sectPr w:rsidR="00B47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pPr>
      <w:rPr>
        <w:rFonts w:ascii="Wingdings" w:hAnsi="Wingdings"/>
        <w:sz w:val="24"/>
        <w:szCs w:val="24"/>
      </w:rPr>
    </w:lvl>
  </w:abstractNum>
  <w:abstractNum w:abstractNumId="1" w15:restartNumberingAfterBreak="0">
    <w:nsid w:val="00000003"/>
    <w:multiLevelType w:val="singleLevel"/>
    <w:tmpl w:val="00000003"/>
    <w:name w:val="WW8Num3"/>
    <w:lvl w:ilvl="0">
      <w:start w:val="1"/>
      <w:numFmt w:val="bullet"/>
      <w:lvlText w:val=""/>
      <w:lvlJc w:val="left"/>
      <w:pPr>
        <w:tabs>
          <w:tab w:val="num" w:pos="284"/>
        </w:tabs>
      </w:pPr>
      <w:rPr>
        <w:rFonts w:ascii="Wingdings" w:hAnsi="Wingdings"/>
        <w:sz w:val="24"/>
        <w:szCs w:val="24"/>
      </w:rPr>
    </w:lvl>
  </w:abstractNum>
  <w:abstractNum w:abstractNumId="2" w15:restartNumberingAfterBreak="0">
    <w:nsid w:val="409668EF"/>
    <w:multiLevelType w:val="hybridMultilevel"/>
    <w:tmpl w:val="D76E37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66545F95"/>
    <w:multiLevelType w:val="hybridMultilevel"/>
    <w:tmpl w:val="210ADF3A"/>
    <w:lvl w:ilvl="0" w:tplc="8698EAF0">
      <w:start w:val="1"/>
      <w:numFmt w:val="bullet"/>
      <w:lvlText w:val=""/>
      <w:lvlJc w:val="left"/>
      <w:pPr>
        <w:tabs>
          <w:tab w:val="num" w:pos="908"/>
        </w:tabs>
        <w:ind w:left="908" w:hanging="454"/>
      </w:pPr>
      <w:rPr>
        <w:rFonts w:ascii="Symbol" w:hAnsi="Symbol" w:hint="default"/>
        <w:color w:val="auto"/>
        <w:sz w:val="20"/>
        <w:szCs w:val="20"/>
      </w:rPr>
    </w:lvl>
    <w:lvl w:ilvl="1" w:tplc="04050003" w:tentative="1">
      <w:start w:val="1"/>
      <w:numFmt w:val="bullet"/>
      <w:lvlText w:val="o"/>
      <w:lvlJc w:val="left"/>
      <w:pPr>
        <w:tabs>
          <w:tab w:val="num" w:pos="1894"/>
        </w:tabs>
        <w:ind w:left="1894" w:hanging="360"/>
      </w:pPr>
      <w:rPr>
        <w:rFonts w:ascii="Courier New" w:hAnsi="Courier New" w:hint="default"/>
      </w:rPr>
    </w:lvl>
    <w:lvl w:ilvl="2" w:tplc="04050005" w:tentative="1">
      <w:start w:val="1"/>
      <w:numFmt w:val="bullet"/>
      <w:lvlText w:val=""/>
      <w:lvlJc w:val="left"/>
      <w:pPr>
        <w:tabs>
          <w:tab w:val="num" w:pos="2614"/>
        </w:tabs>
        <w:ind w:left="2614" w:hanging="360"/>
      </w:pPr>
      <w:rPr>
        <w:rFonts w:ascii="Wingdings" w:hAnsi="Wingdings" w:hint="default"/>
      </w:rPr>
    </w:lvl>
    <w:lvl w:ilvl="3" w:tplc="04050001" w:tentative="1">
      <w:start w:val="1"/>
      <w:numFmt w:val="bullet"/>
      <w:lvlText w:val=""/>
      <w:lvlJc w:val="left"/>
      <w:pPr>
        <w:tabs>
          <w:tab w:val="num" w:pos="3334"/>
        </w:tabs>
        <w:ind w:left="3334" w:hanging="360"/>
      </w:pPr>
      <w:rPr>
        <w:rFonts w:ascii="Symbol" w:hAnsi="Symbol" w:hint="default"/>
      </w:rPr>
    </w:lvl>
    <w:lvl w:ilvl="4" w:tplc="04050003" w:tentative="1">
      <w:start w:val="1"/>
      <w:numFmt w:val="bullet"/>
      <w:lvlText w:val="o"/>
      <w:lvlJc w:val="left"/>
      <w:pPr>
        <w:tabs>
          <w:tab w:val="num" w:pos="4054"/>
        </w:tabs>
        <w:ind w:left="4054" w:hanging="360"/>
      </w:pPr>
      <w:rPr>
        <w:rFonts w:ascii="Courier New" w:hAnsi="Courier New" w:hint="default"/>
      </w:rPr>
    </w:lvl>
    <w:lvl w:ilvl="5" w:tplc="04050005" w:tentative="1">
      <w:start w:val="1"/>
      <w:numFmt w:val="bullet"/>
      <w:lvlText w:val=""/>
      <w:lvlJc w:val="left"/>
      <w:pPr>
        <w:tabs>
          <w:tab w:val="num" w:pos="4774"/>
        </w:tabs>
        <w:ind w:left="4774" w:hanging="360"/>
      </w:pPr>
      <w:rPr>
        <w:rFonts w:ascii="Wingdings" w:hAnsi="Wingdings" w:hint="default"/>
      </w:rPr>
    </w:lvl>
    <w:lvl w:ilvl="6" w:tplc="04050001" w:tentative="1">
      <w:start w:val="1"/>
      <w:numFmt w:val="bullet"/>
      <w:lvlText w:val=""/>
      <w:lvlJc w:val="left"/>
      <w:pPr>
        <w:tabs>
          <w:tab w:val="num" w:pos="5494"/>
        </w:tabs>
        <w:ind w:left="5494" w:hanging="360"/>
      </w:pPr>
      <w:rPr>
        <w:rFonts w:ascii="Symbol" w:hAnsi="Symbol" w:hint="default"/>
      </w:rPr>
    </w:lvl>
    <w:lvl w:ilvl="7" w:tplc="04050003" w:tentative="1">
      <w:start w:val="1"/>
      <w:numFmt w:val="bullet"/>
      <w:lvlText w:val="o"/>
      <w:lvlJc w:val="left"/>
      <w:pPr>
        <w:tabs>
          <w:tab w:val="num" w:pos="6214"/>
        </w:tabs>
        <w:ind w:left="6214" w:hanging="360"/>
      </w:pPr>
      <w:rPr>
        <w:rFonts w:ascii="Courier New" w:hAnsi="Courier New" w:hint="default"/>
      </w:rPr>
    </w:lvl>
    <w:lvl w:ilvl="8" w:tplc="04050005" w:tentative="1">
      <w:start w:val="1"/>
      <w:numFmt w:val="bullet"/>
      <w:lvlText w:val=""/>
      <w:lvlJc w:val="left"/>
      <w:pPr>
        <w:tabs>
          <w:tab w:val="num" w:pos="6934"/>
        </w:tabs>
        <w:ind w:left="6934" w:hanging="360"/>
      </w:pPr>
      <w:rPr>
        <w:rFonts w:ascii="Wingdings" w:hAnsi="Wingdings" w:hint="default"/>
      </w:rPr>
    </w:lvl>
  </w:abstractNum>
  <w:num w:numId="1" w16cid:durableId="557204821">
    <w:abstractNumId w:val="3"/>
  </w:num>
  <w:num w:numId="2" w16cid:durableId="276255252">
    <w:abstractNumId w:val="2"/>
  </w:num>
  <w:num w:numId="3" w16cid:durableId="1127046433">
    <w:abstractNumId w:val="0"/>
  </w:num>
  <w:num w:numId="4" w16cid:durableId="509568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AE"/>
    <w:rsid w:val="00000CBE"/>
    <w:rsid w:val="00033288"/>
    <w:rsid w:val="0006095A"/>
    <w:rsid w:val="000A4C9F"/>
    <w:rsid w:val="000F0817"/>
    <w:rsid w:val="00157A56"/>
    <w:rsid w:val="001701CB"/>
    <w:rsid w:val="00230D85"/>
    <w:rsid w:val="00257EED"/>
    <w:rsid w:val="00296249"/>
    <w:rsid w:val="002A3B60"/>
    <w:rsid w:val="002B2EFD"/>
    <w:rsid w:val="003661AF"/>
    <w:rsid w:val="004E71B2"/>
    <w:rsid w:val="00514883"/>
    <w:rsid w:val="005B3EAE"/>
    <w:rsid w:val="005F0823"/>
    <w:rsid w:val="00605BA7"/>
    <w:rsid w:val="00612E79"/>
    <w:rsid w:val="00617A28"/>
    <w:rsid w:val="006A5E42"/>
    <w:rsid w:val="006E717E"/>
    <w:rsid w:val="00797CAA"/>
    <w:rsid w:val="007B62A6"/>
    <w:rsid w:val="00867192"/>
    <w:rsid w:val="00902AA0"/>
    <w:rsid w:val="009705B3"/>
    <w:rsid w:val="00A95A7D"/>
    <w:rsid w:val="00B22EB9"/>
    <w:rsid w:val="00B47B06"/>
    <w:rsid w:val="00BD5FBB"/>
    <w:rsid w:val="00CA3D3D"/>
    <w:rsid w:val="00CA7576"/>
    <w:rsid w:val="00D6123F"/>
    <w:rsid w:val="00D83C6C"/>
    <w:rsid w:val="00E3266F"/>
    <w:rsid w:val="00E33726"/>
    <w:rsid w:val="00F10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6059"/>
  <w15:chartTrackingRefBased/>
  <w15:docId w15:val="{4C4FDA6A-9D7F-44C8-B4E0-525A27CF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3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7">
    <w:name w:val="l7"/>
    <w:basedOn w:val="Normln"/>
    <w:rsid w:val="005B3EAE"/>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PromnnHTML">
    <w:name w:val="HTML Variable"/>
    <w:basedOn w:val="Standardnpsmoodstavce"/>
    <w:uiPriority w:val="99"/>
    <w:semiHidden/>
    <w:unhideWhenUsed/>
    <w:rsid w:val="005B3EAE"/>
    <w:rPr>
      <w:i/>
      <w:iCs/>
    </w:rPr>
  </w:style>
  <w:style w:type="character" w:styleId="Hypertextovodkaz">
    <w:name w:val="Hyperlink"/>
    <w:basedOn w:val="Standardnpsmoodstavce"/>
    <w:uiPriority w:val="99"/>
    <w:semiHidden/>
    <w:unhideWhenUsed/>
    <w:rsid w:val="005B3EAE"/>
    <w:rPr>
      <w:color w:val="0000FF"/>
      <w:u w:val="single"/>
    </w:rPr>
  </w:style>
  <w:style w:type="paragraph" w:styleId="Zkladntext">
    <w:name w:val="Body Text"/>
    <w:basedOn w:val="Normln"/>
    <w:link w:val="ZkladntextChar"/>
    <w:semiHidden/>
    <w:rsid w:val="005B3EAE"/>
    <w:pPr>
      <w:suppressAutoHyphens/>
      <w:autoSpaceDE w:val="0"/>
      <w:spacing w:after="0" w:line="240" w:lineRule="auto"/>
    </w:pPr>
    <w:rPr>
      <w:rFonts w:ascii="Times New Roman" w:eastAsia="Times New Roman" w:hAnsi="Times New Roman" w:cs="Times New Roman"/>
      <w:kern w:val="0"/>
      <w:sz w:val="26"/>
      <w:szCs w:val="26"/>
      <w:lang w:eastAsia="ar-SA"/>
      <w14:ligatures w14:val="none"/>
    </w:rPr>
  </w:style>
  <w:style w:type="character" w:customStyle="1" w:styleId="ZkladntextChar">
    <w:name w:val="Základní text Char"/>
    <w:basedOn w:val="Standardnpsmoodstavce"/>
    <w:link w:val="Zkladntext"/>
    <w:semiHidden/>
    <w:rsid w:val="005B3EAE"/>
    <w:rPr>
      <w:rFonts w:ascii="Times New Roman" w:eastAsia="Times New Roman" w:hAnsi="Times New Roman" w:cs="Times New Roman"/>
      <w:kern w:val="0"/>
      <w:sz w:val="26"/>
      <w:szCs w:val="26"/>
      <w:lang w:eastAsia="ar-SA"/>
      <w14:ligatures w14:val="none"/>
    </w:rPr>
  </w:style>
  <w:style w:type="paragraph" w:styleId="Odstavecseseznamem">
    <w:name w:val="List Paragraph"/>
    <w:basedOn w:val="Normln"/>
    <w:uiPriority w:val="34"/>
    <w:qFormat/>
    <w:rsid w:val="00612E79"/>
    <w:pPr>
      <w:ind w:left="720"/>
      <w:contextualSpacing/>
    </w:pPr>
  </w:style>
  <w:style w:type="paragraph" w:styleId="Zkladntext2">
    <w:name w:val="Body Text 2"/>
    <w:basedOn w:val="Normln"/>
    <w:link w:val="Zkladntext2Char"/>
    <w:uiPriority w:val="99"/>
    <w:unhideWhenUsed/>
    <w:rsid w:val="00514883"/>
    <w:pPr>
      <w:spacing w:after="120" w:line="480" w:lineRule="auto"/>
    </w:pPr>
  </w:style>
  <w:style w:type="character" w:customStyle="1" w:styleId="Zkladntext2Char">
    <w:name w:val="Základní text 2 Char"/>
    <w:basedOn w:val="Standardnpsmoodstavce"/>
    <w:link w:val="Zkladntext2"/>
    <w:uiPriority w:val="99"/>
    <w:rsid w:val="00514883"/>
  </w:style>
  <w:style w:type="character" w:customStyle="1" w:styleId="Nadpis1Char">
    <w:name w:val="Nadpis 1 Char"/>
    <w:basedOn w:val="Standardnpsmoodstavce"/>
    <w:link w:val="Nadpis1"/>
    <w:uiPriority w:val="9"/>
    <w:rsid w:val="00E3266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7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1086</TotalTime>
  <Pages>1</Pages>
  <Words>1743</Words>
  <Characters>10290</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 zikanova</dc:creator>
  <cp:keywords/>
  <dc:description/>
  <cp:lastModifiedBy>DájaZikán DájaZikán</cp:lastModifiedBy>
  <cp:revision>17</cp:revision>
  <cp:lastPrinted>2024-12-13T06:30:00Z</cp:lastPrinted>
  <dcterms:created xsi:type="dcterms:W3CDTF">2023-08-09T19:53:00Z</dcterms:created>
  <dcterms:modified xsi:type="dcterms:W3CDTF">2025-03-12T08:39:00Z</dcterms:modified>
</cp:coreProperties>
</file>